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6959D" w14:textId="32797E3D" w:rsidR="00026FF2" w:rsidRDefault="00026FF2" w:rsidP="00026FF2">
      <w:pPr>
        <w:shd w:val="clear" w:color="auto" w:fill="FFFFFF"/>
        <w:spacing w:after="144"/>
        <w:jc w:val="lef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026FF2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Отчет главы муниципального округа Перово А.В. Тюрина о результатах деятельности и деятельности аппарата Совета депутатов в 2023 году</w:t>
      </w:r>
    </w:p>
    <w:p w14:paraId="46EC4EB4" w14:textId="77777777" w:rsidR="00026FF2" w:rsidRPr="00026FF2" w:rsidRDefault="00026FF2" w:rsidP="00026FF2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bdr w:val="none" w:sz="0" w:space="0" w:color="auto" w:frame="1"/>
          <w:lang w:eastAsia="ru-RU"/>
        </w:rPr>
        <w:t>Отчет главы муниципального</w:t>
      </w:r>
    </w:p>
    <w:p w14:paraId="72942CC0" w14:textId="77777777" w:rsidR="00026FF2" w:rsidRPr="00026FF2" w:rsidRDefault="00026FF2" w:rsidP="00026FF2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bdr w:val="none" w:sz="0" w:space="0" w:color="auto" w:frame="1"/>
          <w:lang w:eastAsia="ru-RU"/>
        </w:rPr>
        <w:t>округа Перово о результатах деятельности и деятельности аппарата Совета депутатов в 2023 году</w:t>
      </w:r>
    </w:p>
    <w:p w14:paraId="3985A807" w14:textId="77777777" w:rsidR="00026FF2" w:rsidRPr="00026FF2" w:rsidRDefault="00026FF2" w:rsidP="00026FF2">
      <w:pPr>
        <w:numPr>
          <w:ilvl w:val="0"/>
          <w:numId w:val="1"/>
        </w:numPr>
        <w:shd w:val="clear" w:color="auto" w:fill="FFFFFF"/>
        <w:spacing w:beforeAutospacing="1" w:afterAutospacing="1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bdr w:val="none" w:sz="0" w:space="0" w:color="auto" w:frame="1"/>
          <w:lang w:eastAsia="ru-RU"/>
        </w:rPr>
        <w:t>Деятельность главы муниципального округа Перово.</w:t>
      </w:r>
    </w:p>
    <w:p w14:paraId="578BEC2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Деятельность главы муниципального округа Перово и органов местного самоуправления муниципального округа Перово осуществляется в соответствии с действующим законами Российской Федерации в сфере местного самоуправления, основными из которых являются:</w:t>
      </w:r>
    </w:p>
    <w:p w14:paraId="2DEEBB2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Федеральный закон №131-ФЗ «Об общих принципах организации местного самоуправления в Российской Федерации» от 06.10.2003 года;</w:t>
      </w:r>
    </w:p>
    <w:p w14:paraId="3A8EA91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закон города Москвы №56 «Об организации местного самоуправления в городе Москве» от 06.11.2002 года;</w:t>
      </w:r>
    </w:p>
    <w:p w14:paraId="0DFA0D6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закон города Москвы №39 «О наделении органов местного самоуправления муниципальных округов в городе Москве отдельными полномочиями города Москвы» от 11.07.2012 года;</w:t>
      </w:r>
    </w:p>
    <w:p w14:paraId="4CE21DA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закон города Москвы №72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от 16.12.2015 года;</w:t>
      </w:r>
    </w:p>
    <w:p w14:paraId="1997C68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Устав муниципального округа Перово;</w:t>
      </w:r>
    </w:p>
    <w:p w14:paraId="6EA86B2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решения Совета депутатов муниципального округа Перово</w:t>
      </w:r>
    </w:p>
    <w:p w14:paraId="4E24B5C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и иные нормативно – правовые акты в сфере местного самоуправления.</w:t>
      </w:r>
    </w:p>
    <w:p w14:paraId="715D724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соответствии с Уставом муниципального округа Перово структуру органов местного самоуправления муниципального округа Перово составляют:</w:t>
      </w:r>
    </w:p>
    <w:p w14:paraId="28F5B40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представительный орган местного самоуправления – Совет депутатов муниципального округа Перово;</w:t>
      </w:r>
    </w:p>
    <w:p w14:paraId="75077CC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– глава муниципального округа Перово, осуществляющий свои полномочия на постоянной основе;</w:t>
      </w:r>
    </w:p>
    <w:p w14:paraId="3B4AC62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исполнительно-распорядительный орган местного самоуправления – аппарат Совета депутатов муниципального округа Перово.</w:t>
      </w:r>
    </w:p>
    <w:p w14:paraId="3EA049F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Глава муниципального округа возглавляет деятельность по осуществлению местного самоуправления на всей территории муниципального округа на принципах единоначалия, </w:t>
      </w: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исполняя полномочия председателя Совета депутатов и возглавляя исполнительно – распорядительный орган местного самоуправления. Полномочия главы муниципального округа осуществлялись на постоянной основе в соответствии с Уставом.</w:t>
      </w:r>
    </w:p>
    <w:p w14:paraId="264352D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На начало отчетного периода уставная численность депутатов составляла 12 человек.</w:t>
      </w:r>
    </w:p>
    <w:p w14:paraId="7FCECDF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Одним из основных направлений деятельности главы муниципального округа является организация деятельности Совета депутатов муниципального округа.</w:t>
      </w:r>
    </w:p>
    <w:p w14:paraId="3BC042D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2023 году проведено 18 заседаний Совета депутатов, в том числе 5 внеочередных, принято 92 решения по основополагающим вопросам местного значения и осуществления отдельных государственных полномочий (в 2022 году   – 18 заседаний и принято 102 решения). Заседания Совета депутатов проводились ежемесячно в соответствии с действующим Регламентом и утвержденными планами работы. Принятые Советом депутатов решения оформлены надлежащим образом и направлены в федеральный регистр нормативно-правовых актов, Департамент территориальных органов исполнительной власти города Москвы и Перовскую межрайонную прокуратуру Восточного административного округа города Москвы. Все решения поданы без замечаний со стороны надзорных органов.</w:t>
      </w:r>
    </w:p>
    <w:p w14:paraId="59D1F2B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В целях выявления коррупциогенных факторов проекты нормативных правовых актов направлялись в Перовскую межрайонную прокуратуру для проведения антикоррупционной экспертизы. Для проведения независимой экспертизы тексты проектов были размещены на официальном сайте органов местного самоуправления в сети «Интернет», а также проводилась внутренняя экспертиза.</w:t>
      </w:r>
    </w:p>
    <w:p w14:paraId="66598643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За отчетный период Советом депутатов одобрены и утверждены ключевые решения: по вопросам собственных полномочий Совета депутатов муниципального округа Перово, по вопросам переданных государственных полномочий, по вопросам деятельности исполнительно-распорядительного органа местного самоуправления</w:t>
      </w: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bdr w:val="none" w:sz="0" w:space="0" w:color="auto" w:frame="1"/>
          <w:lang w:eastAsia="ru-RU"/>
        </w:rPr>
        <w:t>, </w:t>
      </w: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области экономических и бюджетных отношений.</w:t>
      </w:r>
    </w:p>
    <w:p w14:paraId="1380972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работе заседаний Совета депутатов принимали участие глава Управы района Перово, заместители главы Управы, руководители и представители организаций, осуществляющих деятельность на территории муниципального округа Перово, жители муниципального округа Перово.</w:t>
      </w:r>
    </w:p>
    <w:p w14:paraId="473277D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рамках реализации собственных полномочий в соответствии с Законом города Москвы от 6 ноября 2002 года №56 «Об организации местного самоуправления в городе Москве» Совет депутатов приняты следующие решения и нормативно – правовые акты:</w:t>
      </w:r>
    </w:p>
    <w:p w14:paraId="762C95C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 – О внесении изменения в статью 30 Устава муниципального округа Перово;</w:t>
      </w:r>
    </w:p>
    <w:p w14:paraId="277AB3E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– О Порядке размещения сведений о доходах, расходах, об имуществе и обязательствах имущественного характера, представленных главой муниципального округа Перово, на официальном сайте органов местного самоуправления муниципального округа Перово в городе Москве и предоставления этих сведений общероссийским средствам массовой информации для опубликования;</w:t>
      </w:r>
    </w:p>
    <w:p w14:paraId="2953AEC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         – О Положении о комиссии Совета депутатов муниципального округа Перово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коррупции;</w:t>
      </w:r>
    </w:p>
    <w:p w14:paraId="0A64112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 составе комиссии Совета депутатов муниципального округа Перово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коррупции;</w:t>
      </w:r>
    </w:p>
    <w:p w14:paraId="3BF30CB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 Регламенте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Москвы;</w:t>
      </w:r>
    </w:p>
    <w:p w14:paraId="763B928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 Порядке реализации депутатом Совета депутатов муниципального округа Перово, главой муниципального округа Перово права бесплатного проезда;</w:t>
      </w:r>
    </w:p>
    <w:p w14:paraId="667070B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Об утверждении Порядка ведения реестра муниципальных служащих муниципального округа Перово;</w:t>
      </w:r>
    </w:p>
    <w:p w14:paraId="02A2426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Об утверждении Порядка управления и распоряжения имуществом, находящимся в муниципальной собственности муниципального округа Перово.</w:t>
      </w:r>
    </w:p>
    <w:p w14:paraId="25DA3C4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Также решениями Совета депутатов муниципального округа Перово в городе Москве:</w:t>
      </w:r>
    </w:p>
    <w:p w14:paraId="4047B8A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утвержден отчет об исполнении бюджета муниципального округа за 2022 год и рассмотрено положительное заключение Контрольно-счетной палаты Москвы на отчет об его исполнении;</w:t>
      </w:r>
    </w:p>
    <w:p w14:paraId="1A84B4D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ежеквартально на заседаниях рассматривался вопрос об итогах исполнения местного бюджета текущего финансового года (16.05.2023 – отчет об исполнении бюджета за 1 квартал 2023 года, 12.09.2023 – отчет об исполнении бюджета за 1 полугодие 2023 года, 14.12.2023 – отчет об исполнении бюджета за 9 месяцев 2023 года).</w:t>
      </w:r>
    </w:p>
    <w:p w14:paraId="701B715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9 ноября 2023 года рассмотрен и утвержден проект решения Совета депутатов «О бюджете муниципального округа Перово в городе Москве на 2024 год и плановый период 2025 и 2026 годов».</w:t>
      </w:r>
    </w:p>
    <w:p w14:paraId="67D784B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14 декабря 2023 года, после получения положительной экспертизы Контрольно-счетной палаты Москвы, проведения публичных слушаний утвержден местный бюджет на 2024 год и плановый период 2025 и 2026 годов.</w:t>
      </w:r>
    </w:p>
    <w:p w14:paraId="520A912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Также в течение 2023 года рассмотрены и утверждены:</w:t>
      </w:r>
    </w:p>
    <w:p w14:paraId="7A6E917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План мероприятий по противодействию коррупции в органах местного самоуправления муниципального округа Перово в городе Москве на 2024 год;</w:t>
      </w:r>
    </w:p>
    <w:p w14:paraId="7ECFE42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перечень местных праздников и местных праздничных мероприятий в муниципальном округе Перово на 2024 год;</w:t>
      </w:r>
    </w:p>
    <w:p w14:paraId="0870056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– рассмотрен и утвержден отчет главы муниципального округа Перово о работе Совета депутатов и аппарата Совета депутатов в 2022 году;</w:t>
      </w:r>
    </w:p>
    <w:p w14:paraId="4C8D2A6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заслушан отчет начальника отдела МВД России по району Перово о деятельности в 2022 год;</w:t>
      </w:r>
    </w:p>
    <w:p w14:paraId="5EA051E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в весенний и осенний периоды заслушивалась информация председателя призывной комиссии района Перово о ходе проведения призыва граждан на военную службу;</w:t>
      </w:r>
    </w:p>
    <w:p w14:paraId="4774379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в целях приведения в соответствие с действующим законодательном внесены изменения в:</w:t>
      </w:r>
    </w:p>
    <w:p w14:paraId="50852F5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Решение Совета депутатов муниципального круга Перово от 12 апреля 2016 года № 040-08/16 «Об утверждении порядка организации доступа к информации о деятельности органов местного самоуправления муниципального округа Перово».</w:t>
      </w:r>
    </w:p>
    <w:p w14:paraId="2075D8C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Также Совет депутатов уделял внимание вопросам формирования местного бюджета в соответствии с федеральным законодательством и законами города Москвы, его исполнения и контроля за его исполнением. Указанные вопросы рассматривались на заседаниях Совета депутатов, по итогам рассмотрения отчетов о формировании и исполнении бюджета муниципального округа Перово они были приняты к сведению. Проекты решения об исполнении бюджета за отчетный год и формировании на новый год были вынесены на публичные слушанья, которые прошли в установленном порядке. Также, на заседании Совета депутатов были рассмотрены результаты внешней проверки исполнения бюджета за 2023 год, проведённой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Контрольно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– счётной палатой Москвы. Результаты проверки были приняты к сведению.</w:t>
      </w:r>
    </w:p>
    <w:p w14:paraId="6409F84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рамках реализации полномочий, переданных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Москвы»:</w:t>
      </w:r>
    </w:p>
    <w:p w14:paraId="6D8769AD" w14:textId="77777777" w:rsidR="00026FF2" w:rsidRPr="00026FF2" w:rsidRDefault="00026FF2" w:rsidP="00026FF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сфере организации деятельности управы района города Москвы (далее – управа района) и городских организаций:</w:t>
      </w:r>
    </w:p>
    <w:p w14:paraId="7EEE0B8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отчетном году на заседаниях Совета депутатов муниципального округа Перово в городе Москве заслушаны:</w:t>
      </w:r>
    </w:p>
    <w:p w14:paraId="0D3D39A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отчет главы управы района Перово о результатах деятельности в 2023 году (17.01.2023);</w:t>
      </w:r>
    </w:p>
    <w:p w14:paraId="00D955A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руководителя Государственного бюджетного учреждения «Многофункциональный центр предоставления государственных услуг района Перово города Москвы» о работе учреждения в 2022 году (14.03.2023);</w:t>
      </w:r>
    </w:p>
    <w:p w14:paraId="2CB85C1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директора Государственного бюджетного учреждения «Территориальный центр социального обслуживания «Новогиреево» о работе по обслуживанию населения муниципального округа Перово в 2022 году (28.03.2023);</w:t>
      </w:r>
    </w:p>
    <w:p w14:paraId="37B17F1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отчет директора Государственного бюджетного учреждения «Жилищник района Перово» о работе учреждения в 2022 году (28.03.2023);</w:t>
      </w:r>
    </w:p>
    <w:p w14:paraId="2F65D5E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– информация главного врача Государственного бюджетного учреждения «Детская городская поликлиника №7 Департамента здравоохранения города Москвы» о работе Филиала №4 по обслуживанию населения муниципального округа Перово в 2022 год (07.02.2023);</w:t>
      </w:r>
    </w:p>
    <w:p w14:paraId="70CB218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главного врача Государственного бюджетного учреждения «Городская поликлиника №69 Департамента здравоохранения города Москвы» о работе учреждения в 2022 году (28.03.2023);</w:t>
      </w:r>
    </w:p>
    <w:p w14:paraId="3BD3385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директора Государственного бюджетного учреждения города Москвы «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Детско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– молодежный центр Перово» о деятельности учреждения в 2022 году (16.05.2023);</w:t>
      </w:r>
    </w:p>
    <w:p w14:paraId="3125A09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Также был заслушана и принята к сведению информация начальника Отдела МВД России по району Перово о деятельности в 2022 году (07.02.2023).</w:t>
      </w:r>
    </w:p>
    <w:p w14:paraId="0B8EE78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Заседания, на которых заслушивались отчет главы управы и отчеты руководителей городских организаций, проходили с обязательным приглашением жителей нашего района, каждому пришедшему была предоставлена возможность задать вопрос или внести предложение.</w:t>
      </w:r>
    </w:p>
    <w:p w14:paraId="0453CBC8" w14:textId="77777777" w:rsidR="00026FF2" w:rsidRPr="00026FF2" w:rsidRDefault="00026FF2" w:rsidP="00026FF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сфере благоустройства:</w:t>
      </w:r>
    </w:p>
    <w:p w14:paraId="1DBD669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2.1. Согласован проект адресного перечня объектов озеленения 3-й категории, распложённых в зоне жилой застройки на территории района Перово на весенний период 2023 года.</w:t>
      </w:r>
    </w:p>
    <w:p w14:paraId="061470E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2.2. В отчетном году было рассмотрено пять обращений, представленных собственниками многоквартирных домов и приняты положительные решения, согласовывающие установку одиннадцати ограждающих устройств на пяти придомовых территориях по адресам:</w:t>
      </w:r>
    </w:p>
    <w:p w14:paraId="593C893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2-я Владимирская ул., д. 29 – 1 шлагбаум (17.01.2023);</w:t>
      </w:r>
    </w:p>
    <w:p w14:paraId="0269C6E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Зеленый проспект, д.27а– 2 шлагбаума (17.01.2023);</w:t>
      </w:r>
    </w:p>
    <w:p w14:paraId="2F0021F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Мартеновская ул., д. 4 – 4 шлагбаума (29.06.2023);</w:t>
      </w:r>
    </w:p>
    <w:p w14:paraId="33232A3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Зелёный проспект, д.11А – 2 шлагбаума (12.09.2023);</w:t>
      </w:r>
    </w:p>
    <w:p w14:paraId="67166C2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–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Новогиреевская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ул., д.30 – 2 шлагбаума (14.02.2023)</w:t>
      </w:r>
    </w:p>
    <w:p w14:paraId="623FB92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3. В сфере капитального ремонта и содержания жилищного фонда</w:t>
      </w:r>
    </w:p>
    <w:p w14:paraId="41B00F9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Советом депутатов принято решение об участии депутатов Совета депутатов муниципального округа Перово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 в 2024, 2025 и 2026 по 94 адресам  и по 48 адресам многоквартирных домов,  в которых  2024, 2025 и 2026 годах запланированы работы по замене отработавшего назначенный срок службы лифта и (или) истекает назначенный срок службы лифтов.</w:t>
      </w:r>
    </w:p>
    <w:p w14:paraId="1A524987" w14:textId="77777777" w:rsidR="00026FF2" w:rsidRPr="00026FF2" w:rsidRDefault="00026FF2" w:rsidP="00026FF2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сфере размещения некапитальных объектов</w:t>
      </w:r>
    </w:p>
    <w:p w14:paraId="61DB92B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За отчетный период Совет депутатов муниципального округа Перово в городе Москве рассмотрел и согласовал проекты изменения схемы размещения нестационарных торговых объектов:</w:t>
      </w:r>
    </w:p>
    <w:p w14:paraId="3F97513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 – в части включения в схему киосков Мороженое со встроенным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постаматом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по адресам:</w:t>
      </w:r>
    </w:p>
    <w:p w14:paraId="2B1283D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вл. 32А;</w:t>
      </w:r>
    </w:p>
    <w:p w14:paraId="0057B98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Владимирская, д.36;</w:t>
      </w:r>
    </w:p>
    <w:p w14:paraId="40761AC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вл. 6;</w:t>
      </w:r>
    </w:p>
    <w:p w14:paraId="0DEE4C3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21</w:t>
      </w:r>
    </w:p>
    <w:p w14:paraId="09EEAEE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28</w:t>
      </w:r>
    </w:p>
    <w:p w14:paraId="24B7998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47</w:t>
      </w:r>
    </w:p>
    <w:p w14:paraId="328879F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вл. 24</w:t>
      </w:r>
    </w:p>
    <w:p w14:paraId="38BC215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вл. 32/31</w:t>
      </w:r>
    </w:p>
    <w:p w14:paraId="245714C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– в части размещения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постаматов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, подключаемых к сети «Московский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постамат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», на территории района Перово города Москвы по адресам:</w:t>
      </w:r>
    </w:p>
    <w:p w14:paraId="3BC5669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Зеленый просп., вл.6 к.1(остановка «1-й пр. Перова Поля», Зеленый проспект (от центра));</w:t>
      </w:r>
    </w:p>
    <w:p w14:paraId="1EFDAD9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вл.3 (остановка «Гомеопатический центр», 2-я Владимирская ул. (от центра));</w:t>
      </w:r>
    </w:p>
    <w:p w14:paraId="04F826B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вл. 29А (остановка «Поликлиника № 69», 2-я Владимирская ул. (в центр));</w:t>
      </w:r>
    </w:p>
    <w:p w14:paraId="3EF1CCD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вл. 22 (остановка «ул. Металлургов», 2-я Владимирская ул. (от центра));</w:t>
      </w:r>
    </w:p>
    <w:p w14:paraId="5D4C1AD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5 (остановка «Спортклуб «Луч», 1-я Владимирская ул. (в центр));</w:t>
      </w:r>
    </w:p>
    <w:p w14:paraId="4BAE6F9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вл.23, к.3 (остановка «Дворец творчества молодежи», 1-я Владимирская ул. (от центра));</w:t>
      </w:r>
    </w:p>
    <w:p w14:paraId="7DFACFC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вл.42, к.1 (остановка «Перовский ЗАГС», Перовская ул. (от центра));</w:t>
      </w:r>
    </w:p>
    <w:p w14:paraId="1A014DA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вл. 30/2 (остановка «Центр физической культуры и спорта», Лазо ул. (от центра));</w:t>
      </w:r>
    </w:p>
    <w:p w14:paraId="3F0BA84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вл. 13 (остановка «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ул.Плющева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», Перовская ул. (в центр));</w:t>
      </w:r>
    </w:p>
    <w:p w14:paraId="3D4270C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Плеханова ул., вл. 25 к. 5 (остановка «ул. Плеханова, 22», Плеханова ул. (в центр));</w:t>
      </w:r>
    </w:p>
    <w:p w14:paraId="38ED276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Плеханова ул., вл.32/7 (напротив) (остановка «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Кусковская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ул.», ул. Плеханова (от центра));</w:t>
      </w:r>
    </w:p>
    <w:p w14:paraId="7D0CB11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Плющева ул., вл.14, стр.1 (остановка «Школа», Плющева ул. (от центра));</w:t>
      </w:r>
    </w:p>
    <w:p w14:paraId="6AF1CA8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Плющева ул., вл.15 (остановка «Поликлиника», Плющева ул. (в центр));</w:t>
      </w:r>
    </w:p>
    <w:p w14:paraId="58F4099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Энтузиастов шоссе, вл. 48/1(остановка «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ш.Энтузиастов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», Плеханова ул. (в центр));</w:t>
      </w:r>
    </w:p>
    <w:p w14:paraId="2520D0A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вл.3, к.1 (остановка «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Ш.Энтузиастов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», 3-я Владимирская ул. (в центр));</w:t>
      </w:r>
    </w:p>
    <w:p w14:paraId="76F0841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вл.22/22 (остановка «Федеративный просп.</w:t>
      </w:r>
      <w:proofErr w:type="gram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»,  3</w:t>
      </w:r>
      <w:proofErr w:type="gram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-я Владимирская ул. (от центра));</w:t>
      </w:r>
    </w:p>
    <w:p w14:paraId="0408F4E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Новогиреевская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ул., вл.1, стр.7 (остановка «Клинический научный центр</w:t>
      </w:r>
      <w:proofErr w:type="gram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»,  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Новогиреевская</w:t>
      </w:r>
      <w:proofErr w:type="spellEnd"/>
      <w:proofErr w:type="gram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ул. (в центр));</w:t>
      </w:r>
    </w:p>
    <w:p w14:paraId="66A8D7F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Новогиреевская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ул., вл.15 (остановка «Федеративный просп.»,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Новогиреевская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ул. (в центр));</w:t>
      </w:r>
    </w:p>
    <w:p w14:paraId="76726E4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Федеративный просп., вл.4 (остановка «Федеративный просп.», Федеративный просп. (от центра));</w:t>
      </w:r>
    </w:p>
    <w:p w14:paraId="1EFD9F8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Федеративный просп., вл.11А (остановка «Федеративный просп., 11», Мартеновская ул. (от центра));</w:t>
      </w:r>
    </w:p>
    <w:p w14:paraId="02DE53D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Металлургов ул., вл. 10/23 (остановка «ул. Металлургов», Металлургов ул. (от центра));</w:t>
      </w:r>
    </w:p>
    <w:p w14:paraId="264234D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  в части включения в схему сезонных кафе по адресам:</w:t>
      </w:r>
    </w:p>
    <w:p w14:paraId="54F30E7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д. 18, корп. 1 (ООО «РОЯЛ»)</w:t>
      </w:r>
    </w:p>
    <w:p w14:paraId="0B7F496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Электродная ул., д. 2, стр. 32     </w:t>
      </w:r>
      <w:proofErr w:type="gram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 (</w:t>
      </w:r>
      <w:proofErr w:type="gram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ООО «ЭНТУЗИАСТ»)</w:t>
      </w:r>
    </w:p>
    <w:p w14:paraId="2D2F70D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д. 10Д, стр.3 (ООО «АНТЕЙ»)</w:t>
      </w:r>
    </w:p>
    <w:p w14:paraId="10080CE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Плеханова ул., д. 24, корп. 1      </w:t>
      </w:r>
      <w:proofErr w:type="gram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 (</w:t>
      </w:r>
      <w:proofErr w:type="gram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ИП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Зенин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М.Ю.)</w:t>
      </w:r>
    </w:p>
    <w:p w14:paraId="1FE46B0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– в части включения в схему киосков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Морожение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по адресам:</w:t>
      </w:r>
    </w:p>
    <w:p w14:paraId="18EB260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вл. 33, корп. 1;</w:t>
      </w:r>
    </w:p>
    <w:p w14:paraId="101F2B7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Федеративный проспект, вл. 11;</w:t>
      </w:r>
    </w:p>
    <w:p w14:paraId="16D277C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28</w:t>
      </w:r>
    </w:p>
    <w:p w14:paraId="2349CC1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47</w:t>
      </w:r>
    </w:p>
    <w:p w14:paraId="612723B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вл. 24</w:t>
      </w:r>
    </w:p>
    <w:p w14:paraId="3591CE0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вл. 32/31</w:t>
      </w:r>
    </w:p>
    <w:p w14:paraId="359A361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д.36</w:t>
      </w:r>
    </w:p>
    <w:p w14:paraId="7818FB3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– в части включения нестационарного торгового объекта со специализацией «Печать» по адресам:</w:t>
      </w:r>
    </w:p>
    <w:p w14:paraId="716B8E4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вл. 13</w:t>
      </w:r>
    </w:p>
    <w:p w14:paraId="463D42E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д. 31/33</w:t>
      </w:r>
    </w:p>
    <w:p w14:paraId="373BA7E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д. 15, к. 1</w:t>
      </w:r>
    </w:p>
    <w:p w14:paraId="06A50D8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Зелёный проспект, д. 14</w:t>
      </w:r>
    </w:p>
    <w:p w14:paraId="0505C2C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Зелёный проспект, д. 8</w:t>
      </w:r>
    </w:p>
    <w:p w14:paraId="490D022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Металлургов ул., д. 22/22</w:t>
      </w:r>
    </w:p>
    <w:p w14:paraId="1317D00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Зелёный проспект, вл. 31, стр.1</w:t>
      </w:r>
    </w:p>
    <w:p w14:paraId="1393A7A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Перовская ул., д. 31</w:t>
      </w:r>
    </w:p>
    <w:p w14:paraId="2293A41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Металлургов ул., д. 25</w:t>
      </w:r>
    </w:p>
    <w:p w14:paraId="150AA17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Федеративный проспект, д. 15, к. 1</w:t>
      </w:r>
    </w:p>
    <w:p w14:paraId="53E1BC1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шоссе Энтузиастов, вл. 44А, сооружение 1</w:t>
      </w:r>
    </w:p>
    <w:p w14:paraId="15F947A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21</w:t>
      </w:r>
    </w:p>
    <w:p w14:paraId="173E72D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вл. 40</w:t>
      </w:r>
    </w:p>
    <w:p w14:paraId="51C94DA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д.41, корп. 1</w:t>
      </w:r>
    </w:p>
    <w:p w14:paraId="32B57A9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Плеханова ул., д. 14, корп. 1</w:t>
      </w:r>
    </w:p>
    <w:p w14:paraId="772D4BD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1-я Владимирская ул., вл. 28</w:t>
      </w:r>
    </w:p>
    <w:p w14:paraId="1FC39ED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д. 7</w:t>
      </w:r>
    </w:p>
    <w:p w14:paraId="2EB29F2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д. 36</w:t>
      </w:r>
    </w:p>
    <w:p w14:paraId="1590D30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Новогиреевская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ул., д. 20/34, корп. 2</w:t>
      </w:r>
    </w:p>
    <w:p w14:paraId="6FFD1D1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2-я Владимирская ул., д. 52, корп. 2;</w:t>
      </w:r>
    </w:p>
    <w:p w14:paraId="5C52023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в части включения нестационарного торгового объекта со специализацией «Цветы» по адресу:</w:t>
      </w:r>
    </w:p>
    <w:p w14:paraId="512C431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3-я Владимирская ул., вл. 32/31</w:t>
      </w:r>
    </w:p>
    <w:p w14:paraId="2A17736C" w14:textId="77777777" w:rsidR="00026FF2" w:rsidRPr="00026FF2" w:rsidRDefault="00026FF2" w:rsidP="00026FF2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сфере реализации полномочий города Москвы по формированию и утверждению плана дополнительных мероприятий по социально-экономическому развитию районов</w:t>
      </w:r>
    </w:p>
    <w:p w14:paraId="60B3BF7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2023 году Советом депутатов муниципального округа Перово согласовано проведение дополнительных мероприятий на общую сумму 11 миллионов 153 тысяч 600 рублей, которые были направлены на: ремонт четырех квартир детей сирот и детей, оставшихся без попечения родителей, оказание материальной помощи гражданам льготной категории, оказание социально – бытовых услуг, оказание помощи гражданам в натуральном выражении,  а также средства были направлены  на проведение социально-значимых мероприятий для жителей района Перово. Мероприятия, включённые в План по социально-экономическому развитию района Перово в 2023 году, были основаны на предложениях Совета депутатов с учетом мнений и пожеланий жителей муниципального округа. Открытие, контроль за ходом выполнения и приёмка указанных работ выполнялись при непосредственном участии муниципальных депутатов.</w:t>
      </w:r>
    </w:p>
    <w:p w14:paraId="6AC41748" w14:textId="77777777" w:rsidR="00026FF2" w:rsidRPr="00026FF2" w:rsidRDefault="00026FF2" w:rsidP="00026FF2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сфере работы с населением по месту жительства</w:t>
      </w:r>
    </w:p>
    <w:p w14:paraId="7FBE1F1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Ежеквартально согласовывались календарные планы по досуговой, социально-воспитательной, физкультурно-оздоровительной и спортивной работе с населением района Перово.</w:t>
      </w:r>
    </w:p>
    <w:p w14:paraId="3BBA96F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Мероприятия организуют и проводят  некоммерческие организации, осуществляющие досуговую, физкультурно-оздоровительную и спортивную работу с населением по месту жительства: Территориальное Управление Перово ГБУ города Москвы «Окружной общественный центр имени Моссовета», Частное Учреждение Дополнительного Профессионального Образования «СЕТЬ ЦЕНТРОВ «ПРОДЕТИ» (ЧУ ДПО «СЦ «ПРОДЕТИ»), Региональная общественная организация ЦЕНТР СОЦИАЛЬНО-КУЛЬТУРНОГО РАЗВИТИЯ СЕМЬИ И МОЛОДЕЖИ «ПЕРОВО» (РОО ЦСКРСИМ «ПЕРОВО»).</w:t>
      </w:r>
    </w:p>
    <w:p w14:paraId="003E0F7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Принято решение о закреплении депутатов Совета депутатов муниципального округа Перово для участия в контроле по эксплуатации и функционированию объектов индустрии зимнего отдыха на территории муниципального округа Перово в зимний период 2023-2024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г.г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.: катки с естественным льдом, универсальные спортивные площадки, ледяные горки, Тренажерные комплексы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WorkOut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, снежные горки.</w:t>
      </w:r>
    </w:p>
    <w:p w14:paraId="67E3451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сфере реализации полномочий соответствии с постановлением Правительства Москвы от 26 декабря 2012 года № 849-ПП «О стимулировании управ районов города Москвы»</w:t>
      </w:r>
    </w:p>
    <w:p w14:paraId="14DEFB9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2023 году Советом депутатов были также согласованы средства стимулирования управы района Перово, объем которых составил 170 миллионов 395 тысячи 900 рублей. Средства были направлены на проведение работ по комплексному благоустройству 3 кварталов (20 дворовых территориях) в границах улиц:</w:t>
      </w:r>
    </w:p>
    <w:p w14:paraId="4966D5D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1-я Владимирская, Металлургов, Федеративный проспект, 2-я Владимирская;</w:t>
      </w:r>
    </w:p>
    <w:p w14:paraId="0925F72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2-я Владимирская, Металлургов, 6-я Владимирская, 3-я Владимирская;</w:t>
      </w:r>
    </w:p>
    <w:p w14:paraId="1087D53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На 30 дворовых территориях района Перово были проведены работы в соответствии с концепцией квартального благоустройства.</w:t>
      </w:r>
    </w:p>
    <w:p w14:paraId="460C238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Также средства были направлены на мероприятия по реализации решений Окружной комиссии по безопасности дорожного движения Восточного административного округа города Москвы и мероприятия, предусмотренные Комплексной схемой организации дорожного движения, мероприятия, направленные на предоставление субсидий из бюджета города Москвы в рамках проведения эксперимента по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софинансированию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расходов по установке ограждающих устройств (шлагбаумов) на придомовых территориях.</w:t>
      </w:r>
    </w:p>
    <w:p w14:paraId="5ABAFB5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2023 году депутаты Совета депутатов  продолжили реализацию полномочий, переданных Законом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Москвы».</w:t>
      </w:r>
    </w:p>
    <w:p w14:paraId="5249B6B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В процессе реализации указанных полномочий депутаты, совместно с представителями Фонда капитального ремонта города Москвы, управляющих организаций, управы района Перово приняли непосредственное 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 по 40 объектам.</w:t>
      </w:r>
    </w:p>
    <w:p w14:paraId="70F2559A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Работа с избирателями и обращениями граждан.</w:t>
      </w:r>
    </w:p>
    <w:p w14:paraId="1BCAE2B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Как глава муниципального округа Перово, я еженедельно вёл прием населения, участвовал во встречах с жителями, доводя до сведения москвичей информацию о деятельности органов местного самоуправления по решению вопросов местного значения и переданных государственных полномочий.</w:t>
      </w:r>
    </w:p>
    <w:p w14:paraId="5168645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Для организации приема населения главой муниципального округа утвержден соответствующий график (каждая среда месяца с 16:00 до 18:00). Вместе с тем, если вопрос требует незамедлительного решения общаюсь с жителями в не приёмные дни.</w:t>
      </w:r>
    </w:p>
    <w:p w14:paraId="2CDF347B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2023 году на личный прием по различным вопросам очно ко мне обратились </w:t>
      </w: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bdr w:val="none" w:sz="0" w:space="0" w:color="auto" w:frame="1"/>
          <w:lang w:eastAsia="ru-RU"/>
        </w:rPr>
        <w:t>76 </w:t>
      </w: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человек (в 2022 году – 45, с 01.01.2024 – 12). Большая часть жителей обращались со своими вопросами по телефону, а другие направляли вопросы на электронную почту аппарата Совета депутатов.</w:t>
      </w:r>
    </w:p>
    <w:p w14:paraId="09ED0D5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6 июля, в рамках недели приемов, организованной по инициативе партии «Единая Россия», провел дистанционный прием жителей по вопросам социальной поддержки.</w:t>
      </w:r>
    </w:p>
    <w:p w14:paraId="6626182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Также осуществлялись выездные встречи с жителями по обращениям, связанным с благоустройством территории, ее санитарным состоянием, уборкой и решением проблем. В этих встречах принимали участие заместители главы управы района Перово города Москвы и представители ГБУ «Жилищник» района Перово.</w:t>
      </w:r>
    </w:p>
    <w:p w14:paraId="5E795D9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Помимо личного приема, основными источниками поступления обращений граждан в аппарат Совета депутатов муниципального округа Перово в городе Москве являются:</w:t>
      </w:r>
    </w:p>
    <w:p w14:paraId="710775D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обращения, поступающие из органов власти и организаций;</w:t>
      </w:r>
    </w:p>
    <w:p w14:paraId="4641989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письменные обращения граждан;</w:t>
      </w:r>
    </w:p>
    <w:p w14:paraId="5D87DC0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электронная почта аппарата Совета депутатов муниципального округа Перово в городе Москве;</w:t>
      </w:r>
    </w:p>
    <w:p w14:paraId="4011E0F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– сайт Совета депутатов муниципального округа Перово в городе Москве.</w:t>
      </w:r>
    </w:p>
    <w:p w14:paraId="08EF984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Работа с обращениями граждан и организаций</w:t>
      </w:r>
    </w:p>
    <w:p w14:paraId="6AB1B900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За 2023 год </w:t>
      </w: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bdr w:val="none" w:sz="0" w:space="0" w:color="auto" w:frame="1"/>
          <w:lang w:eastAsia="ru-RU"/>
        </w:rPr>
        <w:t>в Совет депутатов муниципального округа Перово</w:t>
      </w: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поступило входящей корреспонденции:</w:t>
      </w:r>
    </w:p>
    <w:p w14:paraId="3F1333B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обращений граждан- 154 (в 2022 году – 71, с 01.01.2024 – 30), из них главе муниципального округа Перово- 104 (в 2022 году – 62, с 01.01.2024 – 27).</w:t>
      </w:r>
    </w:p>
    <w:p w14:paraId="5EB3602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обращений и запросов органов власти и организаций – 124 (в 2022 году – 99, с 01.01.2024 – 14)</w:t>
      </w:r>
    </w:p>
    <w:p w14:paraId="227C70E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– исходящей корреспонденции было отправлено – 121 (в 2022 году -188, с 01.01.2024 – 19).</w:t>
      </w:r>
    </w:p>
    <w:p w14:paraId="1B03A19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Уменьшение количества исходящей корреспонденции обусловлено тем, что часть вопросов решалась без направления дополнительных обращений.</w:t>
      </w:r>
    </w:p>
    <w:p w14:paraId="7559D6C5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За 2023 год в </w:t>
      </w: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bdr w:val="none" w:sz="0" w:space="0" w:color="auto" w:frame="1"/>
          <w:lang w:eastAsia="ru-RU"/>
        </w:rPr>
        <w:t>аппарат Совета депутатов муниципального округа Перово</w:t>
      </w: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поступило входящей корреспонденции:</w:t>
      </w:r>
    </w:p>
    <w:p w14:paraId="12912C0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обращений и запросов органов власти и организаций – 129 (в 2022 году – 156, с 01.01.2024 – 20).</w:t>
      </w:r>
    </w:p>
    <w:p w14:paraId="6652776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исходящей корреспонденции было отправлено – 88 (в 2022 году -96, с 01.01.2024 – 8).</w:t>
      </w:r>
    </w:p>
    <w:p w14:paraId="04BAD3F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Все обращения рассмотрены, сроки рассмотрения обращений соблюдены. Все поступившие предложения учитываются в работе, а наиболее интересные и конструктивные находят поддержку и направляются в вышестоящие организации для дальнейшего рассмотрения.</w:t>
      </w:r>
    </w:p>
    <w:p w14:paraId="0E61F9F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Чаще всего жители обращались ко мне, как к депутату и к главе муниципального округа, по вопросам качества и сроков проведения капитального ремонта многоквартирных домов; освещения дворовых территорий; вопросам жилищно-коммунального хозяйства, благоустройства дворовых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территорий.Также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поступали обращения по жилищным вопросам, оказанию материальной помощи, оказанию помощи в устройстве детей в детские сады и школы, трудовые споры.</w:t>
      </w:r>
    </w:p>
    <w:p w14:paraId="5FBED5F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Все обращения прорабатывались в кратчайшие сроки и при возможности решались при содействии управы района, ГБУ «Жилищник района Перово», образовательных и других учреждений.</w:t>
      </w:r>
    </w:p>
    <w:p w14:paraId="372333C8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Участие главы муниципального округа Перово во встречах с населением, руководителями</w:t>
      </w:r>
    </w:p>
    <w:p w14:paraId="5C864B55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органов исполнительной власти и мероприятиях</w:t>
      </w:r>
    </w:p>
    <w:p w14:paraId="2704E74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течение года на регулярной основе принимал участие в еженедельных обходах, инициированных главой управы района Перово. Всего в 2023 году проведено 43 обхода.</w:t>
      </w:r>
    </w:p>
    <w:p w14:paraId="0228674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2023 году принял участие в 9 встречах с жителями, инициированными главой управы района Перово, в формате «дворовая встреча». Количество присутствующих около – 35 человек. Темы встреч: «О планах по проведению капитального ремонта», «О реализации программы Реновация» и многие другие.</w:t>
      </w:r>
    </w:p>
    <w:p w14:paraId="630DFCC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29 марта, по просьбе жителей муниципального округа, совместно с депутатами Совета депутатов провел рабочую встреча с первым заместителем главы управы Владимиром Акимовым, заместителем главы управы Глебом Букреевым, руководителем ГБУ «Жилищник района Перово» Джамбулатом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Алахвердовым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и его заместителями по разным направлениям.</w:t>
      </w:r>
    </w:p>
    <w:p w14:paraId="2AA677A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Ежегодно, совестно с коллегами муниципальными депутатами и муниципальными служащими аппарата Совета депутатов принимаю участие в общегородских субботниках. Всего за отчетный период был проведен 1 общегородской субботник 3 районных.</w:t>
      </w:r>
    </w:p>
    <w:p w14:paraId="4F48C54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Накануне празднования Дня Победы и Нового года депутаты Совета депутатов поздравили на дому 12 ветеранов Великой отечественный Войны.</w:t>
      </w:r>
    </w:p>
    <w:p w14:paraId="35C490C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В отчётном году в муниципальном округе Перово, по инициативе местных депутатов 28 апреля, 12 мая, 14 и 19 сентября провели очередную акцию «Маленький пешеход».  Совместно с сотрудниками ДПС ГИБДД УВД по ВАО ГУ МВД России по городу Москве депутаты провели акцию «Маленький пешеход» для учащихся начальных классов общеобразовательных школ, где рассказывали об основах безопасности на дорогах.</w:t>
      </w:r>
    </w:p>
    <w:p w14:paraId="50F207C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августе депутаты Совета депутатов муниципального округа Перово приняли участие в ежегодной акции «Собери ребенка в школу».</w:t>
      </w:r>
    </w:p>
    <w:p w14:paraId="7021BBC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Как глава муниципального круга Перово принял участие в следующих районных и городских и районных мероприятиях:</w:t>
      </w:r>
    </w:p>
    <w:p w14:paraId="592CC01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30 января- открытии первичной ячейки «Движения Первых» на территории Школы №920;</w:t>
      </w:r>
    </w:p>
    <w:p w14:paraId="24D3130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8 </w:t>
      </w:r>
      <w:proofErr w:type="gram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февраля  –</w:t>
      </w:r>
      <w:proofErr w:type="gram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открытии  музей «Боевой и Трудовой Славы» в помещении первичной организации № 5 Совета ветеранов района Перово;</w:t>
      </w:r>
    </w:p>
    <w:p w14:paraId="508E662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14 февраля – форуме «Муниципальный диалог», организованном Всероссийской ассоциацией развития местного самоуправления;</w:t>
      </w:r>
    </w:p>
    <w:p w14:paraId="01F2129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15 февраля – мероприятии, посвящённое Дню памяти о россиянах, исполнявших служебный долг за пределами Отечества и 34-й годовщине вывода советских войск из Афганистана;</w:t>
      </w:r>
    </w:p>
    <w:p w14:paraId="3EBF8FE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22 марта – методическом совещании городского военкомата на сборном пункте города Москвы;</w:t>
      </w:r>
    </w:p>
    <w:p w14:paraId="55FF9BF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11 мая – праздничном концерте, посвящённому 78-й годовщине Победы в Великой Отечественной войне</w:t>
      </w:r>
    </w:p>
    <w:p w14:paraId="4A0EE21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9 июня – конференции московского отделения Всероссийской политической партии “Единая Россия”;</w:t>
      </w:r>
    </w:p>
    <w:p w14:paraId="38046F4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течение всего года, как председатель Управляющего совета школы 920 принимал участие в заседаниях Управляющего совета.</w:t>
      </w:r>
    </w:p>
    <w:p w14:paraId="1D2D2E3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26 сентября – инструкторско-методических сборах, организованных для качественной подготовки и проведения мероприятий, связанных с призывом граждан на военную службу;</w:t>
      </w:r>
    </w:p>
    <w:p w14:paraId="6951C0E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 ноября – участие в XXXI Конференции местного отделения Всероссийской политической партии «Единая Россия» района Перово;</w:t>
      </w:r>
    </w:p>
    <w:p w14:paraId="0062331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26 декабря – поздравлении жителей муниципального округа Перово на Новогодней ёлке главы муниципального округа Перово, организованной для детей из социально незащищённых семей и льготных категорий;</w:t>
      </w:r>
    </w:p>
    <w:p w14:paraId="524FA72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27 декабря – участие в мероприятии, посвящённом 44-й годовщине ввода Советских войск на территорию Афганистана, состоявшемся у мемориала «Воинам-москвичам, погибшим в Афганистане»;</w:t>
      </w:r>
    </w:p>
    <w:p w14:paraId="54CCE8F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По мере необходимости я также принимаю участие в рабочих совещаниях Окружных комиссий префектуры ВАО и других рабочих встречах, на которых  информирую </w:t>
      </w: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присутствующих о работе, которая проводится Советом депутатов, и ее итогах, отвечаю на интересующие вопросы, рассматриваю поступившие предложения и замечания.  </w:t>
      </w:r>
    </w:p>
    <w:p w14:paraId="54128434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Деятельность комиссий Совета депутатов</w:t>
      </w:r>
    </w:p>
    <w:p w14:paraId="6566A05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Совете депутатов в 2023 году продолжили работу 3 постоянно действующих комиссии: комиссия по организации работы Совета депутатов и осуществлению контроля за работой органов и должностных лиц местного самоуправления (регламентная), комиссия по бюджетным отношениям, муниципальной собственности, взаимодействию с общественными объединениями, комиссия по развитию муниципального округа Перово, организации выборных мероприятий, местного референдума и информированию.</w:t>
      </w:r>
    </w:p>
    <w:p w14:paraId="2D23426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Всего в отчетном году состоялось 22 заседаний комиссий. Из них:</w:t>
      </w:r>
    </w:p>
    <w:p w14:paraId="3CB7B78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заседаний комиссии по организации работы Совета депутатов и осуществлению контроля за работой органов и должностных лиц местного самоуправления (регламентная) – 5;</w:t>
      </w:r>
    </w:p>
    <w:p w14:paraId="6F0943E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заседаний комиссии по бюджетным отношениям, муниципальной собственности, взаимодействию с общественными объединениями – 7;</w:t>
      </w:r>
    </w:p>
    <w:p w14:paraId="51800C0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заседаний комиссии по развитию муниципального округа Перово, организации выборных мероприятий, местного референдума и информированию – 10.</w:t>
      </w:r>
    </w:p>
    <w:p w14:paraId="385956A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Все решения, принятые на комиссиях, в дальнейшем были внесены на рассмотрение в Совет депутатов муниципального округа Перово.</w:t>
      </w:r>
    </w:p>
    <w:p w14:paraId="565E522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работе постоянно действующих комиссий принимал участие глава муниципального округа Перово, заместители главы управы района Перово, сотрудники управы района Перово и аппарата Совета депутатов муниципального округа Перово.</w:t>
      </w:r>
    </w:p>
    <w:p w14:paraId="7B81B9CA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Деятельность по информированию жителей муниципального округа Перово</w:t>
      </w:r>
    </w:p>
    <w:p w14:paraId="3AC1799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Большое значение в 2023 году органами местного самоуправления муниципального округа Перово придавалось организации работы по информированию населения о деятельности органов местного самоуправления муниципального округа Перово, задачах, ходе и итогах городских, окружных и районных программ, реализуемых в районе органами исполнительной власти и местного самоуправления, в том числе с использованием ресурсов информационно-телекоммуникационной сети Интернет.</w:t>
      </w:r>
    </w:p>
    <w:p w14:paraId="2B633FFF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В отчётном году информирование осуществлялось посредствам официального сайта органов местного самоуправления муниципального округа Перово – </w:t>
      </w:r>
      <w:hyperlink r:id="rId5" w:history="1">
        <w:r w:rsidRPr="00026FF2">
          <w:rPr>
            <w:rFonts w:ascii="Helvetica" w:eastAsia="Times New Roman" w:hAnsi="Helvetica" w:cs="Helvetica"/>
            <w:color w:val="038AB0"/>
            <w:sz w:val="21"/>
            <w:szCs w:val="21"/>
            <w:u w:val="single"/>
            <w:bdr w:val="none" w:sz="0" w:space="0" w:color="auto" w:frame="1"/>
            <w:lang w:eastAsia="ru-RU"/>
          </w:rPr>
          <w:t>www.perovo-moscow.ru</w:t>
        </w:r>
      </w:hyperlink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и электронного сетевого издания «Муниципальное дело», а официальное опубликование нормативных- правовых актов органов местного самоуправления осуществлялось на страницах бюллетеня «Московский муниципальный вестник».</w:t>
      </w:r>
    </w:p>
    <w:p w14:paraId="199AE9D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На официальном сайте муниципального округа Перово в городе Москве регулярно размещаются:</w:t>
      </w:r>
    </w:p>
    <w:p w14:paraId="670891A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о проведении заседаний Совета депутатов и предварительные повестки заседаний;</w:t>
      </w:r>
    </w:p>
    <w:p w14:paraId="4EC96DC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решения, принятые Советом депутатов, на заседаниях;</w:t>
      </w:r>
    </w:p>
    <w:p w14:paraId="2084E2D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– видеотрансляции заседаний Совета депутатов;</w:t>
      </w:r>
    </w:p>
    <w:p w14:paraId="24FEA4B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объявления об актуальных событиях и мероприятиях (встречах, заседаниях, праздничных мероприятиях, митингах и т.д.);</w:t>
      </w:r>
    </w:p>
    <w:p w14:paraId="58013E0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отчеты о проведенных мероприятиях;</w:t>
      </w:r>
    </w:p>
    <w:p w14:paraId="42B51B3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отчеты главы муниципального округа, главы управы района и руководителей районных учреждений за год;</w:t>
      </w:r>
    </w:p>
    <w:p w14:paraId="38E2A95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план работы депутатов Совета депутатов на каждый квартал;</w:t>
      </w:r>
    </w:p>
    <w:p w14:paraId="6A87083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график приема жителей депутатами Совета депутатов на каждый квартал;</w:t>
      </w:r>
    </w:p>
    <w:p w14:paraId="59539DE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план по досуговой, социально-воспитательной, физкультурно-оздоровительной и спортивной работе с населением района Перово на каждый квартал;</w:t>
      </w:r>
    </w:p>
    <w:p w14:paraId="77DE1C1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и контактные данные депутатов Совета депутатов;</w:t>
      </w:r>
    </w:p>
    <w:p w14:paraId="1EE8380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и контактные данные сотрудников аппарата Совета депутатов;</w:t>
      </w:r>
    </w:p>
    <w:p w14:paraId="4DBB569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о проведении публичных слушаний и их результаты.</w:t>
      </w:r>
    </w:p>
    <w:p w14:paraId="26F6A39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Актуальная информация, поступающая из ОМВД России по району Перово в городе Москве, Перовской межрайонной прокуратуры, ГУ МЧС по ВАО города Москвы размещается в разделах «Правопорядок», «Прокуратура», «ГО и ЧС».</w:t>
      </w:r>
    </w:p>
    <w:p w14:paraId="5EEEE0E6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Самыми популярными рубриками сайта являются:</w:t>
      </w:r>
    </w:p>
    <w:p w14:paraId="0D36B9D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«Новости», где публикуется информация о важных событиях и прошедших мероприятиях на территории муниципального округа;</w:t>
      </w:r>
    </w:p>
    <w:p w14:paraId="078512C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«Видеозаписи заседаний», где можно посмотреть видеотрансляцию всех прошедших очередных и внеочередных заседаний Совета депутатов;</w:t>
      </w:r>
    </w:p>
    <w:p w14:paraId="172D23D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«Решения Совета депутатов», где публикуются принятые решения.</w:t>
      </w:r>
    </w:p>
    <w:p w14:paraId="39C4017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Основная часть решений Совета депутатов также публикуется в бюллетене «Московский муниципальный вестник», который выходит два раза в месяц.</w:t>
      </w:r>
    </w:p>
    <w:p w14:paraId="2F79D5D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Также активно продолжается работа по информированию населения о деятельности главы муниципального округа и Совета депутатов через социальные сети и общедомовые чаты.</w:t>
      </w:r>
    </w:p>
    <w:p w14:paraId="700DE3E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У меня, как главы муниципального округа, есть свои личные аккаунты в социальных сетях «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ВКонтакте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», «Телеграмм» и «Одноклассники». На этих страницах я размещаю информацию об актуальных событиях и мероприятиях на территории округа, отчеты о проведенных встречах, заседаниях, мероприятиях и концертах.</w:t>
      </w:r>
    </w:p>
    <w:p w14:paraId="5FEE3C9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Свои личные странички в социальных сетях есть также у всех депутатов.</w:t>
      </w:r>
    </w:p>
    <w:p w14:paraId="51963A2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II.               ДЕЯТЕЛЬНОСТЬ АППАРАТА СОВЕТА ДЕПУТАТОВ МУНИЦИПАЛЬНОГО ОКРУГА ПЕРОВО</w:t>
      </w:r>
    </w:p>
    <w:p w14:paraId="0B41BBD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Деятельность аппарата Совета депутатов муниципального округа Перово (далее – Аппарат) в 2023 году осуществлялась в соответствии с Уставом, решениями, принятыми на заседаниях Совета депутатов. Деятельность аппарата в отчетный период была направлена на выполнение задач, связанных с реализацией Законов города Москвы от 6 ноября 2002 года № 56 «Об организации местного самоуправления в городе Москве» и от 11 июля 2012 года № 39 «О наделении органов местного самоуправления муниципальных округов в городе Москве отдельными полномочиями города Москвы».</w:t>
      </w:r>
    </w:p>
    <w:p w14:paraId="73D0007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Фактическая численность муниципальных служащих в аппарате Совета депутатов муниципального округа Перово по состоянию на 1 января 2023 года – 5 человек.</w:t>
      </w:r>
    </w:p>
    <w:p w14:paraId="0DAFD65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Высшее образование имеют все сотрудники аппарата Совета депутатов.</w:t>
      </w:r>
    </w:p>
    <w:p w14:paraId="2DBF798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Уволено по собственному желанию сотрудников в 2023 году – 0.</w:t>
      </w:r>
    </w:p>
    <w:p w14:paraId="25A66F1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Принято сотрудников в 2023 году – 0.</w:t>
      </w:r>
    </w:p>
    <w:p w14:paraId="7D01660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целях повышения уровня подготовки кадров, в соответствии с Законом г. Москвы от 22.10.2008 г. №50 «О муниципальной службе в городе Москве», Уставом муниципального округа Перово в 2023 году сотрудники аппарата Совета депутатов муниципального округа Перово прошли повышение квалификации по программам:</w:t>
      </w:r>
    </w:p>
    <w:p w14:paraId="39B4FB9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-Советник по юридическим вопросам Рыжкова Ирина Александровна с 15 марта по 14 апреля 2023 года в Российском экономическом университете им.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Г.В.Плеханова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по теме: «Управление закупками в соответствии с федеральной контрактной системой»</w:t>
      </w:r>
    </w:p>
    <w:p w14:paraId="6F253EF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-Бухгалтер-советник Климова Ольга Игоревна с 28 августа по 11сентября 2023 года в Автономной некоммерческой организации дополнительного профессионального образования «Институт профессиональных квалификаций» по теме: «Бухгалтерский учет бюджетного сектора экономики»</w:t>
      </w:r>
    </w:p>
    <w:p w14:paraId="02ECE1B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-Советник по кадровым вопросам Варламова Юлия Андреевна с 28 августа по 30 октября 2023 года прошла переподготовку в Автономной некоммерческой организации дополнительного профессионального образования «Институт профессиональных квалификаций» по теме: «Кадровое делопроизводство»</w:t>
      </w:r>
    </w:p>
    <w:p w14:paraId="549C29F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-Глава муниципального округа Тюрин Андрей Викторович, советник по юридическим вопросам Рыжкова Ирина Александровна, советник по кадровым вопросам Варламова Юлия Андреевна с 16 по 23 октября 2023 в Автономной некоммерческой организации дополнительного профессионального образования «Институт профессиональных квалификаций» по теме: «Основы профилактики коррупции».</w:t>
      </w:r>
    </w:p>
    <w:p w14:paraId="06036FB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Советник по организационной работе Довгопол Алеся Александровна с 16 по 30 октября 2023 года в Автономной некоммерческой организации дополнительного профессионального образования «Институт профессиональных квалификаций» по теме: «Документационное обеспечение деятельности организации»</w:t>
      </w:r>
    </w:p>
    <w:p w14:paraId="4CE238D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Своевременно и в полном объеме представлены в Департамент территориальных органов исполнительной власти города Москвы:</w:t>
      </w:r>
    </w:p>
    <w:p w14:paraId="1DAB7D2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– годовой отчет и сведения о муниципальных служащих аппарата Совета депутатов;</w:t>
      </w:r>
    </w:p>
    <w:p w14:paraId="56EC197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о ходе реализации мер по противодействию коррупции в органах местного самоуправления за 1, 2, 3 и 4 кварталы 2023 года;</w:t>
      </w:r>
    </w:p>
    <w:p w14:paraId="3A9A49E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о процессе подготовки, переподготовки и повышения квалификации лиц, замещающих муниципальные должности и должности муниципальной службы, за 1 и 2 полугодия 2023 года;</w:t>
      </w:r>
    </w:p>
    <w:p w14:paraId="4C11913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информация о деятельности комиссии по соблюдению требований к служебному поведению муниципальных служащих и урегулированию конфликта интересов.</w:t>
      </w:r>
    </w:p>
    <w:p w14:paraId="58FD89B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установленные сроки всеми муниципальными служащими аппарата Совета депутатов, главой муниципального округа, а также депутатами Совета депутатов, представлены сведения о своих доходах и принадлежащем им имуществе, включая данные о супругах и несовершеннолетних детях, а также данные о расходах. Указанные данные представлены в соответствии с действующим законодательством в Департамент региональной безопасности города Москвы. Информация размещена на официальном сайте органов местного самоуправления в сети Интернет.</w:t>
      </w:r>
    </w:p>
    <w:p w14:paraId="1199AA1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Аппарат осуществляет исполнительно-распорядительную функцию на основании решений, принимаемых Советом депутатов.</w:t>
      </w:r>
    </w:p>
    <w:p w14:paraId="4F1F286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Одним из полномочий аппарата Совета депутатов муниципального округа Перово является составление проекта местного бюджета, исполнение местного бюджета и осуществление контроля за его исполнением, составление отчета об исполнении местного бюджета, осуществление полномочий финансового органа муниципального округа в соответствии с Бюджетным кодексом Российской Федерации.</w:t>
      </w:r>
    </w:p>
    <w:p w14:paraId="795E789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В рамках указанных полномочий аппаратом ведётся работа по формированию проекта местного бюджета, внесение его в профильную комиссию Совета депутатов муниципального округа Перово, подготовка и внесение в Совет депутатов ежеквартальных отчетов об исполнении местного бюджета, формирование годового отчёта об исполнении бюджета муниципального округа Перово, а также внесения изменений в бюджет муниципального округа Перово на текущий год. При реализации указанных полномочий аппарат Совета депутатов муниципального округа Перово активно взаимодействует с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Контрольно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– счётной палатой города Москвы, Департаментом финансов города Москвы, Управлением федерального казначейства по городу Москве и его территориальными подразделениями.</w:t>
      </w:r>
    </w:p>
    <w:p w14:paraId="384461D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В соответствии с Уставом муниципального округа Перово, аппарат Совета депутатов муниципального округа Перово осуществляет обеспечение деятельности главы муниципального округа и Совета депутатов. В рамках указанных полномочий аппаратом проводится работа по материально- техническому обеспечению деятельности главы муниципального округа Перово и Совета депутатов муниципального округа Перово. Советником по организационной работе формируются проекты повесток заседаний Совета депутатов и комиссий Совета депутатов, подготавливаются необходимые материалы для рассмотрения на заседаниях, осуществляется заблаговременное оповещение всех </w:t>
      </w: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заинтересованных лиц, принимающих участие в заседании Совета депутатов и в заседаниях комиссий.</w:t>
      </w:r>
    </w:p>
    <w:p w14:paraId="326B399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Аппарат ведёт переписку с Советом муниципальных образований г. Москвы, который на постоянной основе оказывает консультационную, правовую и методическую помощь, также Департаментом территориальных органов исполнительной власти г. Москвы, префектурой ВАО г. Москвы, Перовской межрайонной прокуратурой и другими органами законодательной, исполнительной власти и местного самоуправления по вопросам, входящим в компетенцию аппарата.</w:t>
      </w:r>
    </w:p>
    <w:p w14:paraId="568E5689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Призыв граждан на военную службу</w:t>
      </w:r>
    </w:p>
    <w:p w14:paraId="2D9AB47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На основании статьи № 59 Конституции Российской Федерации и Федерального закона от 28 марта 1998 года № 53-ФЗ «О воинской обязанности и военной службе», Указа Президента Российской Федерации от 30 марта 2023 года №220 и Указа Президента Российской Федерации от 29 сентября 2023 года №735 в муниципальном округе Перово осуществлен призыв граждан на военную службу.</w:t>
      </w:r>
    </w:p>
    <w:p w14:paraId="2309116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В соответствии с Постановлением Правительства РФ от 11 ноября 2006 года № 663 № «Об утверждении положения о призыве на военную службу граждан Российской Федерации» норма призыва граждан на военную службу весной 2023 года составила 65 человека, осенью 74 человек.</w:t>
      </w:r>
    </w:p>
    <w:p w14:paraId="2DED07F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21 марта и 26 сентября состоялись инструкторско-методические сборы на городском призывном пункте города Москвы, 23 марта и 29 сентября проведено расширенное заседание призывной комиссии города Москвы в административном здании Правительства Москвы.</w:t>
      </w:r>
    </w:p>
    <w:p w14:paraId="79575203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27 марта и 13 сентября был утвержден график заседаний призывных комиссий. В ходе весеннего и осеннего призыва граждан на военную службу проведено 30 заседаний.</w:t>
      </w:r>
    </w:p>
    <w:p w14:paraId="25F241A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Установленное задание на призыв граждан на военную службу в 2023 году выполнено в полном объеме.</w:t>
      </w:r>
    </w:p>
    <w:p w14:paraId="59CCF07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Проводились все необходимые мероприятия по обеспечению исполнения гражданами воинской обязанности, а именно в адрес граждан посредствам почтовой связи и через управу района Перово города Москвы направлялись персональные повестки о явке в военный комиссариат, в адрес их родителей разъяснительные письма, в отношении лиц, уклоняющихся от выполнения воинской обязанности в органы внутренних дел направлены обращения об установлении их местонахождения и вручения им повесток.</w:t>
      </w:r>
    </w:p>
    <w:p w14:paraId="2632E94B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Все мероприятия, связанные с призывом граждан на военную службу, предусмотренные нормативными и правовыми актами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призывной комиссией района Перово выполнены.</w:t>
      </w:r>
    </w:p>
    <w:p w14:paraId="0A2C9BB8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Бюджет муниципального округа Перово в городе Москве</w:t>
      </w:r>
    </w:p>
    <w:p w14:paraId="6C5EA188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Бюджетный процесс в муниципальном округе строится в строгом соответствии с нормативной правовой базой.</w:t>
      </w:r>
    </w:p>
    <w:p w14:paraId="0567C76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При этом стоит отметить, что любые изменения в бюджет осуществляются в муниципальном округе Перово только по решению Совета депутатов муниципального округа Перово в городе Москве.</w:t>
      </w:r>
    </w:p>
    <w:p w14:paraId="7958C08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Данные решения подлежат обязательному опубликованию в «Муниципальном вестнике» и размещаются на официальном сайте органов местного самоуправления.</w:t>
      </w:r>
    </w:p>
    <w:p w14:paraId="5CDE271F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соответствии с заключенным между аппаратом Совета депутатов и Контрольно-Счетной палатой Москвы (КСП Москвы) соглашением о взаимодействии, по которому Контрольно-Счетной палате Москвы переданы полномочия по осуществлению внешнего финансового контроля, все отчеты об исполнении бюджета (за 1 полугодие, за 9 месяцев и за год), а также проект решения Совета депутатов о бюджете муниципального округа на очередной финансовый год в обязательном порядке проходят экспертизу в КСП Москвы.</w:t>
      </w:r>
    </w:p>
    <w:p w14:paraId="518FBFAE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Стоит отметить, что муниципальный округ Перово проходит проверки Контрольно-Счетной Палатой Москвы с положительным заключением.</w:t>
      </w:r>
    </w:p>
    <w:p w14:paraId="12B953E0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Полный отчет об исполнении бюджета муниципального округа Перово в городе Москве за 2023 год будет представлен после прохождения внешней проверки бюджета Департаментом финансов города Москвы и Контрольно-Счетной Палатой Москвы.</w:t>
      </w:r>
    </w:p>
    <w:p w14:paraId="6AD36DCC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Противодействие коррупции</w:t>
      </w:r>
    </w:p>
    <w:p w14:paraId="4C281881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Одним из направлением деятельности Аппарата является работа по противодействию коррупции. В соответствии с утвержденным Планом мероприятий по противодействию коррупции в муниципальном округе Перово на 2023 год муниципальными служащими Аппарата, в соответствии с направлениями деятельности проводится постоянная работа, направленная на предупреждение коррупции и борьбы с ней, минимизации и (или) ликвидации последствий коррупционных правонарушений. А именно:</w:t>
      </w:r>
    </w:p>
    <w:p w14:paraId="3940EE3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– мероприятия в области совершенствования правового регулирования и организационного обеспечения деятельности по противодействию коррупции;</w:t>
      </w:r>
    </w:p>
    <w:p w14:paraId="0AFECC22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– мероприятия по совершенствованию деятельности по размещению муниципального заказа;</w:t>
      </w:r>
    </w:p>
    <w:p w14:paraId="6BE9F144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мероприятия по совершенствованию кадровой политики в органах местного самоуправления;</w:t>
      </w:r>
    </w:p>
    <w:p w14:paraId="08D9B165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мероприятия по информированию жителей;</w:t>
      </w:r>
    </w:p>
    <w:p w14:paraId="2277348D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в профилактических целях проведены общие собрания коллектива, беседы и консультации.</w:t>
      </w:r>
    </w:p>
    <w:p w14:paraId="5227DC4A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        За истекший период в рамках полномочий были приняты и проанализированы пять деклараций о доходах и расходах об имуществе и обязательствах имущественного характера, муниципальных служащих аппарата Совета депутатов муниципального округа Перово.</w:t>
      </w:r>
    </w:p>
    <w:p w14:paraId="5E3ADF45" w14:textId="77777777" w:rsidR="00026FF2" w:rsidRPr="00026FF2" w:rsidRDefault="00026FF2" w:rsidP="00026FF2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b/>
          <w:bCs/>
          <w:color w:val="2C2F34"/>
          <w:sz w:val="21"/>
          <w:szCs w:val="21"/>
          <w:u w:val="single"/>
          <w:bdr w:val="none" w:sz="0" w:space="0" w:color="auto" w:frame="1"/>
          <w:lang w:eastAsia="ru-RU"/>
        </w:rPr>
        <w:t>Организация предоставления муниципальных услуг</w:t>
      </w:r>
    </w:p>
    <w:p w14:paraId="1394327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постановлениями аппарата Совета депутатов муниципального округа Перово, аппарат предоставляет следующие муниципальные услуги:</w:t>
      </w:r>
    </w:p>
    <w:p w14:paraId="37617F69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lastRenderedPageBreak/>
        <w:t> – Выдача разрешения на вступление в брак лицам, достигшим возраста шестнадцати лет – в рамках оказания услуги издано одно распоряжение о вступлении в брак;</w:t>
      </w:r>
    </w:p>
    <w:p w14:paraId="3261BA1C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–  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 – заявлений о предоставлении услуги не поступало;</w:t>
      </w:r>
    </w:p>
    <w:p w14:paraId="6A2D8B4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 –  Регистрация уставов территориальных общественных самоуправлений – заявлений о предоставлении услуги не поступало.</w:t>
      </w:r>
    </w:p>
    <w:p w14:paraId="70450B17" w14:textId="77777777" w:rsidR="00026FF2" w:rsidRPr="00026FF2" w:rsidRDefault="00026FF2" w:rsidP="00026FF2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</w:pPr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В заключение отчета хочу выразить слова признательности и благодарности за поддержку в своей работе депутатам Совета депутатов, сотрудникам аппарата Совета депутатов, главе управы района Перово Сергею Сергеевичу </w:t>
      </w:r>
      <w:proofErr w:type="spellStart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>Салыкову</w:t>
      </w:r>
      <w:proofErr w:type="spellEnd"/>
      <w:r w:rsidRPr="00026FF2">
        <w:rPr>
          <w:rFonts w:ascii="Helvetica" w:eastAsia="Times New Roman" w:hAnsi="Helvetica" w:cs="Helvetica"/>
          <w:color w:val="2C2F34"/>
          <w:sz w:val="21"/>
          <w:szCs w:val="21"/>
          <w:lang w:eastAsia="ru-RU"/>
        </w:rPr>
        <w:t xml:space="preserve"> и его заместителям, учреждениям и организациям района, а также активным и неравнодушным жителям муниципального округа Перово.</w:t>
      </w:r>
    </w:p>
    <w:p w14:paraId="79ECB037" w14:textId="77777777" w:rsidR="00026FF2" w:rsidRPr="00026FF2" w:rsidRDefault="00026FF2" w:rsidP="00026FF2">
      <w:pPr>
        <w:shd w:val="clear" w:color="auto" w:fill="FFFFFF"/>
        <w:spacing w:after="144"/>
        <w:jc w:val="lef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bookmarkStart w:id="0" w:name="_GoBack"/>
      <w:bookmarkEnd w:id="0"/>
    </w:p>
    <w:p w14:paraId="27F5BC60" w14:textId="77777777" w:rsidR="0065116E" w:rsidRDefault="0065116E"/>
    <w:sectPr w:rsidR="00651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86D93"/>
    <w:multiLevelType w:val="multilevel"/>
    <w:tmpl w:val="D95E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A5BAD"/>
    <w:multiLevelType w:val="multilevel"/>
    <w:tmpl w:val="A51A8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32772"/>
    <w:multiLevelType w:val="multilevel"/>
    <w:tmpl w:val="F8AA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811A4"/>
    <w:multiLevelType w:val="multilevel"/>
    <w:tmpl w:val="DD5E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15E2A"/>
    <w:multiLevelType w:val="multilevel"/>
    <w:tmpl w:val="9170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3F742A"/>
    <w:multiLevelType w:val="multilevel"/>
    <w:tmpl w:val="6540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3C"/>
    <w:rsid w:val="00026FF2"/>
    <w:rsid w:val="00480C3C"/>
    <w:rsid w:val="0065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82EC"/>
  <w15:chartTrackingRefBased/>
  <w15:docId w15:val="{8FCAE1E7-4701-4D65-9FC0-57B8F195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6FF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26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erovo-moscow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6583</Words>
  <Characters>37525</Characters>
  <Application>Microsoft Office Word</Application>
  <DocSecurity>0</DocSecurity>
  <Lines>312</Lines>
  <Paragraphs>88</Paragraphs>
  <ScaleCrop>false</ScaleCrop>
  <Company/>
  <LinksUpToDate>false</LinksUpToDate>
  <CharactersWithSpaces>44020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Мещерякова</dc:creator>
  <cp:keywords/>
  <dc:description/>
  <cp:lastModifiedBy>Наталья Юрьевна Мещерякова</cp:lastModifiedBy>
  <cp:revision>2</cp:revision>
  <dcterms:created xsi:type="dcterms:W3CDTF">2025-09-17T13:14:00Z</dcterms:created>
  <dcterms:modified xsi:type="dcterms:W3CDTF">2025-09-17T13:15:00Z</dcterms:modified>
</cp:coreProperties>
</file>