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ы-безопасного-поведения-на-льду"/>
    <w:p>
      <w:pPr>
        <w:pStyle w:val="Heading3"/>
      </w:pPr>
      <w:r>
        <w:t xml:space="preserve">ОСНОВЫ БЕЗОПАСНОГО ПОВЕДЕНИЯ НА ЛЬДУ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http://perovo.mos.ru/fire-safety/memo/detail/12682745.html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12682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fire-safety/memo/detail/12682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2024-11-25T09:25:09Z</dcterms:created>
  <dcterms:modified xsi:type="dcterms:W3CDTF">2024-11-25T09:25:09Z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