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e82e4ca55b437100ecd469b7f5aa799937b215"/>
    <w:p>
      <w:pPr>
        <w:pStyle w:val="Heading3"/>
      </w:pPr>
      <w:r>
        <w:t xml:space="preserve">Соблюдайте правила безопасного поведения на воде!</w:t>
      </w:r>
    </w:p>
    <w:p>
      <w:pPr>
        <w:pStyle w:val="FirstParagraph"/>
      </w:pPr>
      <w:r>
        <w:t xml:space="preserve">25.05.2017</w:t>
      </w:r>
    </w:p>
    <w:p>
      <w:pPr>
        <w:pStyle w:val="BodyText"/>
      </w:pPr>
      <w:r>
        <w:drawing>
          <wp:inline>
            <wp:extent cx="5334000" cy="32191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rovo.mos.ru/www/upload/medialibrary/8bb/pamyatka-na-vod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91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http://perovo.mos.ru/fire-safety/memo/detail/6033960.html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erovo.mos.ru" TargetMode="External" /><Relationship Type="http://schemas.openxmlformats.org/officeDocument/2006/relationships/hyperlink" Id="rId23" Target="http://perovo.mos.ru/fire-safety/memo/detail/60339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rovo.mos.ru" TargetMode="External" /><Relationship Type="http://schemas.openxmlformats.org/officeDocument/2006/relationships/hyperlink" Id="rId23" Target="http://perovo.mos.ru/fire-safety/memo/detail/60339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2025-07-30T00:50:54Z</dcterms:created>
  <dcterms:modified xsi:type="dcterms:W3CDTF">2025-07-30T00:50:54Z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