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6be1b1c9ed23481dc57cda356656631b2b128"/>
    <w:p>
      <w:pPr>
        <w:pStyle w:val="Heading3"/>
      </w:pPr>
      <w:r>
        <w:t xml:space="preserve">Территориальный отдел Управления Роспотребнадзора по г. Москве в Восточном административном округе г. Москвы информирует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t xml:space="preserve">За 2023г. на 27.03.2023г. по предварительным диагнозам зарегистрирован 226 слу</w:t>
      </w:r>
      <w:r>
        <w:softHyphen/>
      </w:r>
      <w:r>
        <w:t xml:space="preserve">чаев заболеваемости корью, из них 129 случаев. За аналогичный период 2022 года не было зарегистрировано ни одного подтвержденного случая кори, а за весь 2022 год было зарегистрировано только 11 случаев.</w:t>
      </w:r>
    </w:p>
    <w:p>
      <w:pPr>
        <w:pStyle w:val="BodyText"/>
      </w:pPr>
      <w:r>
        <w:t xml:space="preserve">Рост заболеваемости корью во многом обусловлен заболеваемостью среди иностранных граждан и трудовых мигрантов. Регистрируются очаги групповых заболеваний корью в учреждениях по месту работы и проживания данной категории граждан.</w:t>
      </w:r>
    </w:p>
    <w:p>
      <w:pPr>
        <w:pStyle w:val="BodyText"/>
      </w:pPr>
      <w:r>
        <w:t xml:space="preserve">Основной причиной осложнения эпидемической ситуации по кори в городе Москве является наличие незащищенного населения против этой инфекции (90% заболевших корью составили лица, не привитые против данной инфекции и без сведений о прививках).</w:t>
      </w:r>
    </w:p>
    <w:p>
      <w:pPr>
        <w:pStyle w:val="BodyText"/>
      </w:pPr>
      <w:r>
        <w:t xml:space="preserve">Корь - это чрезвычайно заразное и тяжелое вирусное заболевание, передающееся воздушно-капельным путем, характеризующееся подъемом температуры до 38-40°С, общей интоксикацией, воспалительными явлениями со стороны глаз, носоглотки, верхних дыхательных путей, поэтапным появлением сыпи.</w:t>
      </w:r>
    </w:p>
    <w:p>
      <w:pPr>
        <w:pStyle w:val="BodyText"/>
      </w:pPr>
      <w:r>
        <w:t xml:space="preserve">Источник инфекции - больной человек в последние дни инкубационного периода и до 7-10 дня заболевания.</w:t>
      </w:r>
    </w:p>
    <w:p>
      <w:pPr>
        <w:pStyle w:val="BodyText"/>
      </w:pPr>
      <w:r>
        <w:t xml:space="preserve">Распространение вируса происходит воздушно-капельным путем, с капельками слюны, при чихании, кашле, разговоре. Заражение может произойти при вдыхании возду</w:t>
      </w:r>
      <w:r>
        <w:softHyphen/>
      </w:r>
      <w:r>
        <w:t xml:space="preserve">ха в помещении, где незадолго до этого находился больной корью. Если человек не болел корью или не был привит от этой инфекции, то после контакта с больным заражение происходит в 100% случаев. Лица, не болевшие корью и не привитые против нее, остаются высоко восприимчивыми к кори в течение всей жизни и могут заболеть в любом возрасте.</w:t>
      </w:r>
    </w:p>
    <w:p>
      <w:pPr>
        <w:pStyle w:val="BodyText"/>
      </w:pPr>
      <w:r>
        <w:t xml:space="preserve">Корь опасна также своими осложнениями. Нередко у больных возникает инфекция уха или воспаление легких. Менее частым осложнением кори является энцефалит (воспаление головного мозга). В редких случаях корь приводит к смерти. Опасны возможные осложнения после перенесенной инфекции со стороны центральной нервной системы, дыхательной системы, желудочно-кишечного тракта. Корь может быть причиной смертности и инвалидности, особенно среди детей раннего возраста.</w:t>
      </w:r>
    </w:p>
    <w:p>
      <w:pPr>
        <w:pStyle w:val="BodyText"/>
      </w:pPr>
      <w:r>
        <w:t xml:space="preserve">На сегодняшний день нет ни одного надежного противовирусного препарата, с помощью которого можно было лечить или контролировать вирусные инфекции.</w:t>
      </w:r>
    </w:p>
    <w:p>
      <w:pPr>
        <w:pStyle w:val="BodyText"/>
      </w:pPr>
      <w:r>
        <w:t xml:space="preserve">Единственной эффективной мерой профилактики кори является двукратная иммунизация.</w:t>
      </w:r>
    </w:p>
    <w:p>
      <w:pPr>
        <w:pStyle w:val="BodyText"/>
      </w:pPr>
      <w:r>
        <w:t xml:space="preserve">В соответствии с санитарно-эпидемиологическими правилами СанПиН 3.3686-21 «Санитарно-эпидемиологические требования по профилактике инфекционных болезней», региональным календарем профилактических прививок от 2022 года все лица до 35 лог, а также лица от 36 до 55 лет (включительно), относящиеся к группам риска, должны быть привиты против кори двукратно.</w:t>
      </w:r>
    </w:p>
    <w:p>
      <w:pPr>
        <w:pStyle w:val="BodyText"/>
      </w:pPr>
      <w:r>
        <w:t xml:space="preserve">Также информируем Вас о том, что издано Постановление Главного государственного санитарного врача Российской Федерации от 08.02.2023 №1 «О проведении подчищающей иммунизации против кори на территории Российской Федерации». В соответствии с которым, в период с 03.04.2023г. по 31.12.2023г. медицинским организациями округа проводится подчищающая иммунизация против кори населения, а также трудовых мигрантов, не привитых против кори, не имеющих сведений о прививках против кори и не болевших корью рапсе.</w:t>
      </w:r>
    </w:p>
    <w:p>
      <w:pPr>
        <w:pStyle w:val="BodyText"/>
      </w:pPr>
      <w:r>
        <w:t xml:space="preserve">Кроме этого, в соответствии с санитарно-эпидемиологическими правилами Сан</w:t>
      </w:r>
      <w:r>
        <w:softHyphen/>
      </w:r>
      <w:r>
        <w:t xml:space="preserve">ПиН 3.3686-21 «Санитарно-эпидемиологические требования по профилактике инфекционных болезней» руководителями организаций и предприятий ежегодно в целях планирования и проведения профилактических прививок должны представляться в медицинские организации по месту расположения списки работающих с указанием их прививочного статуса.</w:t>
      </w:r>
    </w:p>
    <w:p>
      <w:pPr>
        <w:pStyle w:val="BodyText"/>
      </w:pPr>
      <w:r>
        <w:t xml:space="preserve">Напоминаем Вам, что в соответствии со статьями 11 и 29 Федерального закона от 30 марта 1999 г. N 52-ФЗ «О санитарно-эпидемиологическом благополучии населения» индивидуальные предприниматели и юридические лица обязаны выполнять требования санитарного законодательства и проводить санитарно-противоэпидемические (профилактические) мероприятия, в том числе мероприятия по проведению профилактических прививок.</w:t>
      </w:r>
    </w:p>
    <w:p>
      <w:pPr>
        <w:pStyle w:val="BodyText"/>
      </w:pPr>
      <w:r>
        <w:t xml:space="preserve">Корь - крайне заразная вирусная инфекция, болеют которой только люди.</w:t>
      </w:r>
    </w:p>
    <w:p>
      <w:pPr>
        <w:pStyle w:val="BodyText"/>
      </w:pPr>
      <w:r>
        <w:t xml:space="preserve">Заболеть может как ребенок, так и взрослый. У взрослых, не привитых против кори, заболевание в большинстве случаев протекает в более тяжелой форме, чем у детей. Младенцы до 1 года, как правило, сохраняют в крови материнские антитела (если сама мама защищена от кори), но к году их количество уменьшается, соответственно повышая риск развития заболевания.</w:t>
      </w:r>
    </w:p>
    <w:p>
      <w:pPr>
        <w:pStyle w:val="BodyText"/>
      </w:pPr>
      <w:r>
        <w:t xml:space="preserve">Корь остается одной из основных причин смерти среди детей раннего возраста во всем мире. Большинство смертельных случаев происходит из-за осложнений кори. Чаще всего осложнения развиваются у детей до 5 лет и у взрослых старше 20.</w:t>
      </w:r>
    </w:p>
    <w:p>
      <w:pPr>
        <w:pStyle w:val="BodyText"/>
      </w:pPr>
      <w:r>
        <w:t xml:space="preserve">В 1980 году, до широкого распространения вакцинации, в мире зарегистрировано 2,6 миллиона случаев смерти от кори. В 2014 зарегистрировано 114 900 случаев смерти от кори. Корь - это острое инфекционное заболевание с высоким уровнем восприимчивости. Индекс котпагиозиости (заразительности) приближается к 100%. Заболевание характеризуется высокого температурой, воспалением слизистых оболочек полости рта и верхних дыхательных путей, конъюнктивитом и характерной пятнисто-папулезной сыпью кожных покровов, общей интоксикацией.</w:t>
      </w:r>
    </w:p>
    <w:p>
      <w:pPr>
        <w:pStyle w:val="BodyText"/>
      </w:pPr>
      <w:r>
        <w:t xml:space="preserve">Как происходит заражение?</w:t>
      </w:r>
    </w:p>
    <w:p>
      <w:pPr>
        <w:pStyle w:val="BodyText"/>
      </w:pPr>
      <w:r>
        <w:t xml:space="preserve">Возбудителем кори является вирус.</w:t>
      </w:r>
    </w:p>
    <w:p>
      <w:pPr>
        <w:pStyle w:val="BodyText"/>
      </w:pPr>
      <w:r>
        <w:t xml:space="preserve">Передается болезнь воздушно-капельным путем, источником инфекции является только человек, больной корью.</w:t>
      </w:r>
    </w:p>
    <w:p>
      <w:pPr>
        <w:pStyle w:val="BodyText"/>
      </w:pPr>
      <w:r>
        <w:t xml:space="preserve">Входные ворота инфекции - слизистые оболочки верхних дыхательных путей. Далее вирус разносится по кровяному руслу по всему организму.</w:t>
      </w:r>
    </w:p>
    <w:p>
      <w:pPr>
        <w:pStyle w:val="BodyText"/>
      </w:pPr>
      <w:r>
        <w:t xml:space="preserve">Осложнения кори:</w:t>
      </w:r>
    </w:p>
    <w:p>
      <w:pPr>
        <w:pStyle w:val="BodyText"/>
      </w:pPr>
      <w:r>
        <w:t xml:space="preserve">• Слепота</w:t>
      </w:r>
    </w:p>
    <w:p>
      <w:pPr>
        <w:pStyle w:val="BodyText"/>
      </w:pPr>
      <w:r>
        <w:t xml:space="preserve">• Коревой энцефалит (приводящий к отеку головного мозга), происходит в 1 из 1000 случаев</w:t>
      </w:r>
    </w:p>
    <w:p>
      <w:pPr>
        <w:pStyle w:val="BodyText"/>
      </w:pPr>
      <w:r>
        <w:t xml:space="preserve">• Пневмония</w:t>
      </w:r>
    </w:p>
    <w:p>
      <w:pPr>
        <w:pStyle w:val="BodyText"/>
      </w:pPr>
      <w:r>
        <w:t xml:space="preserve">• Ларингиты и ларинготрахеиты, приводящие к развитию у детей ложного крупа</w:t>
      </w:r>
    </w:p>
    <w:p>
      <w:pPr>
        <w:pStyle w:val="BodyText"/>
      </w:pPr>
      <w:r>
        <w:t xml:space="preserve">• Корь может активизировать течение туберкулеза</w:t>
      </w:r>
    </w:p>
    <w:p>
      <w:pPr>
        <w:pStyle w:val="BodyText"/>
      </w:pPr>
      <w:r>
        <w:t xml:space="preserve">• Отит</w:t>
      </w:r>
    </w:p>
    <w:p>
      <w:pPr>
        <w:pStyle w:val="BodyText"/>
      </w:pPr>
      <w:r>
        <w:t xml:space="preserve">• Корь у беременных женщин ведет к потере плода.</w:t>
      </w:r>
    </w:p>
    <w:p>
      <w:pPr>
        <w:pStyle w:val="BodyText"/>
      </w:pPr>
      <w:r>
        <w:t xml:space="preserve">• 1 ребенок из 300 получает осложнение кори в виде энцефалопатии.</w:t>
      </w:r>
    </w:p>
    <w:p>
      <w:pPr>
        <w:pStyle w:val="BodyText"/>
      </w:pPr>
      <w:r>
        <w:t xml:space="preserve">Особенно тяжело корь протекает у часто болеющих, ослабленных детей.</w:t>
      </w:r>
    </w:p>
    <w:p>
      <w:pPr>
        <w:pStyle w:val="BodyText"/>
      </w:pPr>
      <w:r>
        <w:t xml:space="preserve">Профилактика кори</w:t>
      </w:r>
    </w:p>
    <w:p>
      <w:pPr>
        <w:pStyle w:val="BodyText"/>
      </w:pPr>
      <w:r>
        <w:t xml:space="preserve">Специфического лечения при кори нет, поэтому необходимо своевременно принять меры профилактики данного заболевания. Главным и наиболее эффективным средством профилактики кори является вакцинопрофилактика.</w:t>
      </w:r>
    </w:p>
    <w:p>
      <w:pPr>
        <w:pStyle w:val="BodyText"/>
      </w:pPr>
      <w:r>
        <w:t xml:space="preserve">В Российской Федерации применяются вакцины, зарегистрированные на территории страны, которые по своим характеристикам соответствуют всем требованиям ВОЗ.</w:t>
      </w:r>
    </w:p>
    <w:p>
      <w:pPr>
        <w:pStyle w:val="BodyText"/>
      </w:pPr>
      <w:r>
        <w:t xml:space="preserve">Вакцинация проводится в плановом порядке, в соответствии с Национальным календарем профилактических прививок, который регламентирует- сроки введения препаратов и предусматривает плановую вакцинацию до 55 лет.</w:t>
      </w:r>
    </w:p>
    <w:p>
      <w:pPr>
        <w:pStyle w:val="BodyText"/>
      </w:pPr>
      <w:r>
        <w:t xml:space="preserve">Прививка делается детям в возрасте 1 года и в 6 лет. Если прививка не была проведена вовремя или если нет информации о прививках, то она проводится взрослым так же в 2 этапа с интервалом в 3 месяца. После двукратного введения вакцины иммунитет формируется в 95% случаев.</w:t>
      </w:r>
    </w:p>
    <w:p>
      <w:pPr>
        <w:pStyle w:val="BodyText"/>
      </w:pPr>
      <w:r>
        <w:t xml:space="preserve">Аллергические заболевания не являются противопоказанием к вакцинации. Корь у аллергиков может протекать в тяжелой форме.</w:t>
      </w:r>
    </w:p>
    <w:p>
      <w:pPr>
        <w:pStyle w:val="BodyText"/>
      </w:pPr>
      <w:r>
        <w:t xml:space="preserve">Если по каким-либо причинам Вы не привили своего ребенка против кори, сделайте это без промедления, ведь корь совсем не безобидная инфекция.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http://perovo.mos.ru/health/detail/11497743.html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health/detail/11497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health/detail/11497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2025-05-28T20:41:28Z</dcterms:created>
  <dcterms:modified xsi:type="dcterms:W3CDTF">2025-05-28T20:41:28Z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