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d242a829bab087a715ecd23a142b33174379f"/>
    <w:p>
      <w:pPr>
        <w:pStyle w:val="Heading3"/>
      </w:pPr>
      <w:r>
        <w:t xml:space="preserve">В район Перово открыты вакансии на диспетчеров ОДС</w:t>
      </w:r>
    </w:p>
    <w:p>
      <w:pPr>
        <w:pStyle w:val="FirstParagraph"/>
      </w:pPr>
      <w:r>
        <w:t xml:space="preserve">27.02.2025</w:t>
      </w:r>
    </w:p>
    <w:p>
      <w:pPr>
        <w:pStyle w:val="BodyText"/>
      </w:pPr>
      <w:r>
        <w:t xml:space="preserve">Устройство согласно штатному расписанию по ТК РФ.</w:t>
      </w:r>
    </w:p>
    <w:p>
      <w:pPr>
        <w:pStyle w:val="BodyText"/>
      </w:pPr>
      <w:r>
        <w:t xml:space="preserve">График работы:</w:t>
      </w:r>
    </w:p>
    <w:p>
      <w:pPr>
        <w:pStyle w:val="BodyText"/>
      </w:pPr>
      <w:r>
        <w:t xml:space="preserve">сутки/трое</w:t>
      </w:r>
    </w:p>
    <w:p>
      <w:pPr>
        <w:pStyle w:val="BodyText"/>
      </w:pPr>
      <w:r>
        <w:t xml:space="preserve">5 дневная рабочая неделя с 08:00 до 17:00 с обеденным перерывом.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Обработка и распределение входящей информации.</w:t>
      </w:r>
    </w:p>
    <w:p>
      <w:pPr>
        <w:pStyle w:val="BodyText"/>
      </w:pPr>
      <w:r>
        <w:t xml:space="preserve">Оперативное реагирование на ситуации. Ведение журналов.</w:t>
      </w:r>
    </w:p>
    <w:p>
      <w:pPr>
        <w:pStyle w:val="BodyText"/>
      </w:pPr>
      <w:r>
        <w:t xml:space="preserve">Можно без опыта работы, обучим.</w:t>
      </w:r>
    </w:p>
    <w:p>
      <w:pPr>
        <w:pStyle w:val="BodyText"/>
      </w:pPr>
      <w:r>
        <w:t xml:space="preserve">Все вопросы по телефону, в рабочее время 8-495-225-26-77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http://perovo.mos.ru/officially/detail/12830765.html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30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officially/detail/12830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2025-05-27T01:51:22Z</dcterms:created>
  <dcterms:modified xsi:type="dcterms:W3CDTF">2025-05-27T01:51:22Z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