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7dba6086450cf2c4d9f905e4757960af68ae9"/>
    <w:p>
      <w:pPr>
        <w:pStyle w:val="Heading3"/>
      </w:pPr>
      <w:r>
        <w:t xml:space="preserve">Хоровод с Дедом Морозом на 2-й Владимирской организовал ДМЦ «Перово»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t xml:space="preserve">Жители, которые возвращались вечером с работы, были приятно обрадованы, что рядом со спортивной площадкой по адресу: 2-я Владимирская улица, дом 30 водят хоровод сказочные персонажи.</w:t>
      </w:r>
    </w:p>
    <w:p>
      <w:pPr>
        <w:pStyle w:val="BodyText"/>
      </w:pPr>
      <w:r>
        <w:t xml:space="preserve">Конечно, для тех кто следит за анонсами районных мероприятий на нашем сайте, не стало неожиданностью что ДМЦ «Перово» организует мероприятия «Ёлка нашего двора» в течение всей этой предновогодней недели во дворах нашего района. Мамы и папы, бабушки и дедушки специально собирают детей и выходят на эти мероприятия с большим удовольствием.</w:t>
      </w:r>
    </w:p>
    <w:p>
      <w:pPr>
        <w:pStyle w:val="BodyText"/>
      </w:pPr>
      <w:r>
        <w:t xml:space="preserve">Сотрудник ДМЦ «Перово» Мария Плаксина делится своими впечатлениями о проведенном мероприятии.</w:t>
      </w:r>
    </w:p>
    <w:p>
      <w:pPr>
        <w:pStyle w:val="BodyText"/>
      </w:pPr>
      <w:r>
        <w:t xml:space="preserve">«Сама Зимушка-Зима пробралась к нам из сказки. С нею пришли для ребят волшебные времена. Вот и наша история такая: в волшебной книге, где хранился старинный рецепт новогодних чудес кто-то перепутал все ингредиенты, и чудеса никак не случались. На помощь участникам программы пришла Снегурочка с Дедом Морозом, и все вместе вернули составляющие рецептов на свои места».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http://perovo.mos.ru/presscenter/news/detail/4534635.html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4534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4534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2024-12-24T09:03:44Z</dcterms:created>
  <dcterms:modified xsi:type="dcterms:W3CDTF">2024-12-24T09:03:44Z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