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18f67cb3cab5fc0718399d1e6989b3b3315dfe"/>
    <w:p>
      <w:pPr>
        <w:pStyle w:val="Heading3"/>
      </w:pPr>
      <w:r>
        <w:t xml:space="preserve">Оповещение о проведении публичных слушаний 03.12.2013</w:t>
      </w:r>
    </w:p>
    <w:p>
      <w:pPr>
        <w:pStyle w:val="FirstParagraph"/>
      </w:pPr>
      <w:r>
        <w:t xml:space="preserve">23.10.2013</w:t>
      </w:r>
    </w:p>
    <w:bookmarkEnd w:id="20"/>
    <w:bookmarkStart w:id="21" w:name="Xda54e348988394cfa16aa12c9a76388199a336d"/>
    <w:p>
      <w:pPr>
        <w:pStyle w:val="Heading1"/>
      </w:pPr>
      <w:r>
        <w:rPr>
          <w:bCs/>
          <w:b/>
        </w:rPr>
        <w:t xml:space="preserve">Оповещение о проведении публичных слушаний</w:t>
      </w:r>
    </w:p>
    <w:bookmarkEnd w:id="21"/>
    <w:bookmarkStart w:id="24" w:name="section"/>
    <w:p>
      <w:pPr>
        <w:pStyle w:val="Heading1"/>
      </w:pPr>
      <w:r>
        <w:br/>
      </w:r>
    </w:p>
    <w:p>
      <w:pPr>
        <w:pStyle w:val="FirstParagraph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планировки линии скоростного трамвая от станции метрополитена «Шоссе Энтузиастов» в район Ивановское.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Зеленый проспект, д. 20, этаж 13, холл.</w:t>
      </w:r>
    </w:p>
    <w:p>
      <w:pPr>
        <w:pStyle w:val="BodyText"/>
      </w:pPr>
      <w:r>
        <w:t xml:space="preserve">Экспозиция открыта с</w:t>
      </w:r>
      <w:r>
        <w:t xml:space="preserve"> </w:t>
      </w:r>
      <w:r>
        <w:rPr>
          <w:bCs/>
          <w:b/>
        </w:rPr>
        <w:t xml:space="preserve">11.11.2013 г. по 20.11.2013 г</w:t>
      </w:r>
      <w:r>
        <w:t xml:space="preserve">. (в рабочие дни) - часы работы:</w:t>
      </w:r>
      <w:r>
        <w:t xml:space="preserve"> </w:t>
      </w:r>
      <w:r>
        <w:rPr>
          <w:bCs/>
          <w:b/>
        </w:rPr>
        <w:t xml:space="preserve">08.00 - 18.00.</w:t>
      </w:r>
    </w:p>
    <w:p>
      <w:pPr>
        <w:pStyle w:val="BodyText"/>
      </w:pPr>
      <w:r>
        <w:t xml:space="preserve">Консультация специалиста -</w:t>
      </w:r>
      <w:r>
        <w:t xml:space="preserve"> </w:t>
      </w:r>
      <w:r>
        <w:rPr>
          <w:bCs/>
          <w:b/>
        </w:rPr>
        <w:t xml:space="preserve">19.11.2013г. с 15.00 до 17.00.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03 декабря 2013 г. по адресу: Зеленый проспект, д. 14 в 19.00 (ГБОУ СОШ № 672).</w:t>
      </w:r>
      <w:r>
        <w:t xml:space="preserve"> </w:t>
      </w:r>
      <w:r>
        <w:t xml:space="preserve">Время регистрации</w:t>
      </w:r>
      <w:r>
        <w:t xml:space="preserve"> </w:t>
      </w:r>
      <w:r>
        <w:rPr>
          <w:bCs/>
          <w:b/>
        </w:rPr>
        <w:t xml:space="preserve">18.30 – 19.00.</w:t>
      </w:r>
    </w:p>
    <w:p>
      <w:pPr>
        <w:pStyle w:val="BodyText"/>
      </w:pPr>
      <w:r>
        <w:t xml:space="preserve">В период проведения экспозиции и публичных слушаний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книге учета посетителей и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</w:t>
      </w:r>
    </w:p>
    <w:p>
      <w:pPr>
        <w:pStyle w:val="BodyText"/>
      </w:pPr>
      <w:r>
        <w:t xml:space="preserve">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С</w:t>
      </w:r>
      <w:r>
        <w:t xml:space="preserve"> </w:t>
      </w:r>
      <w:r>
        <w:rPr>
          <w:bCs/>
          <w:b/>
        </w:rPr>
        <w:t xml:space="preserve">проектом</w:t>
      </w:r>
      <w:r>
        <w:t xml:space="preserve"> </w:t>
      </w:r>
      <w:r>
        <w:t xml:space="preserve">планировки линии скоростного трамвая от станции метрополитена «Шоссе Энтузиастов» в район Ивановское можно ознакомиться</w:t>
      </w:r>
      <w:r>
        <w:t xml:space="preserve"> </w:t>
      </w:r>
      <w:r>
        <w:rPr>
          <w:bCs/>
          <w:b/>
        </w:rPr>
        <w:t xml:space="preserve">на сайте</w:t>
      </w:r>
      <w:r>
        <w:t xml:space="preserve"> </w:t>
      </w:r>
      <w:r>
        <w:t xml:space="preserve">управы Перово города Москвы:</w:t>
      </w:r>
      <w:r>
        <w:t xml:space="preserve"> </w:t>
      </w:r>
      <w:r>
        <w:rPr>
          <w:bCs/>
          <w:b/>
        </w:rPr>
        <w:t xml:space="preserve">www.perovo.mos.ru.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Номер контактного телефона управы района Перово:</w:t>
      </w:r>
      <w:r>
        <w:t xml:space="preserve"> </w:t>
      </w:r>
      <w:r>
        <w:rPr>
          <w:bCs/>
          <w:b/>
        </w:rPr>
        <w:t xml:space="preserve">(495) 302-23-83, (495) 302-42-23</w:t>
      </w:r>
      <w:r>
        <w:br/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http://perovo.mos.ru/presscenter/news/detail/867656.html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Перово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erovo.mos.ru" TargetMode="External" /><Relationship Type="http://schemas.openxmlformats.org/officeDocument/2006/relationships/hyperlink" Id="rId22" Target="http://perovo.mos.ru/presscenter/news/detail/867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erovo.mos.ru" TargetMode="External" /><Relationship Type="http://schemas.openxmlformats.org/officeDocument/2006/relationships/hyperlink" Id="rId22" Target="http://perovo.mos.ru/presscenter/news/detail/867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2025-05-23T12:09:30Z</dcterms:created>
  <dcterms:modified xsi:type="dcterms:W3CDTF">2025-05-23T12:09:30Z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