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fb957d2211d8190b6f67d8b2ec2bdfa4c9a46"/>
    <w:p>
      <w:pPr>
        <w:pStyle w:val="Heading3"/>
      </w:pPr>
      <w:r>
        <w:t xml:space="preserve">Уважаемые перовчане! 24 февраля 2022 года с 16.00 до 18.00 часов в зданиях ГБУ "ДМЦ Перово"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Уважаемые перовчане! 24 февраля 2022 года с 16.00 до 18.00 часов в зданиях ГБУ "ДМЦ Перово" по адресам: Мартеновская ул., д.4 и Аносова ул., д.3, корп.2 состоятся приемы жителей общественными советниками главы управы района Перово. Вы сможете задать вопросы и обозначить проблемы по разным аспектам развития района с получением консультации общественного советника (если вопрос находится в его компетенции), либо передачи для дальнейшего рассмотрения главе управы Д.С. Филиппову, его заместителям и специалистам по направлениям. Приемы ведутся без предварительной записи.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http://perovo.mos.ru/public-advisors/public-advisor/detail/10626913.html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ublic-advisors/public-advisor/detail/10626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ublic-advisors/public-advisor/detail/10626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2025-01-12T23:18:30Z</dcterms:created>
  <dcterms:modified xsi:type="dcterms:W3CDTF">2025-01-12T23:18:30Z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