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25a5d4e98626a6052f4492f108275a35d263a"/>
    <w:p>
      <w:pPr>
        <w:pStyle w:val="Heading3"/>
      </w:pPr>
      <w:r>
        <w:t xml:space="preserve">Круглый стол для общественных советников.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Cостоялась первая в этом году встреча общественных советников. Советники подвели итоги своей работы в прошлом году и полны новых планов!Сегодня в повестке обсуждались вопросы,связанные с изменениями в социальной сфере. Руководитель социальной службы Марина Аверкиева ответила на вопросы в рамках своей компетенции. А также, традиционно обсудили мероприятия,запланированные для жителей района в новом 2024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http://perovo.mos.ru/public-advisors/public-advisor/detail/12115313.html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2115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ublic-advisors/public-advisor/detail/12115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2024-06-25T07:17:48Z</dcterms:created>
  <dcterms:modified xsi:type="dcterms:W3CDTF">2024-06-25T07:17:48Z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